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9389" w14:textId="54F01B5E" w:rsidR="00CA6F68" w:rsidRPr="00570DE5" w:rsidRDefault="00E837A1" w:rsidP="0099171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5.1</w:t>
      </w:r>
      <w:r w:rsidR="00570DE5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 xml:space="preserve">ประเด็นติดตามนิเทศงานตามระบบส่งเสริมการเกษตร ประจำเดือน </w:t>
      </w:r>
      <w:r w:rsidR="00570DE5">
        <w:rPr>
          <w:rFonts w:ascii="TH SarabunIT๙" w:eastAsia="Cordia New" w:hAnsi="TH SarabunIT๙" w:cs="TH SarabunIT๙" w:hint="cs"/>
          <w:b/>
          <w:bCs/>
          <w:cs/>
        </w:rPr>
        <w:t>มีนาคม</w:t>
      </w:r>
      <w:r w:rsidR="00383E3D" w:rsidRPr="00570DE5">
        <w:rPr>
          <w:rFonts w:ascii="TH SarabunIT๙" w:eastAsia="Cordia New" w:hAnsi="TH SarabunIT๙" w:cs="TH SarabunIT๙"/>
          <w:b/>
          <w:bCs/>
          <w:cs/>
        </w:rPr>
        <w:t xml:space="preserve">  พ.ศ. 2568</w:t>
      </w:r>
    </w:p>
    <w:p w14:paraId="0BE6D38F" w14:textId="77777777" w:rsidR="00AF653C" w:rsidRPr="00570DE5" w:rsidRDefault="00AF653C" w:rsidP="00383E3D">
      <w:pPr>
        <w:rPr>
          <w:rFonts w:ascii="TH SarabunIT๙" w:hAnsi="TH SarabunIT๙" w:cs="TH SarabunIT๙"/>
          <w:b/>
          <w:bCs/>
          <w:sz w:val="28"/>
          <w:szCs w:val="28"/>
        </w:rPr>
      </w:pPr>
    </w:p>
    <w:p w14:paraId="1F0E80CE" w14:textId="0A7032C2" w:rsidR="00383E3D" w:rsidRPr="00570DE5" w:rsidRDefault="00383E3D" w:rsidP="00383E3D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ฝ่าย</w:t>
      </w:r>
      <w:r w:rsidRPr="00570DE5">
        <w:rPr>
          <w:rFonts w:ascii="TH SarabunIT๙" w:hAnsi="TH SarabunIT๙" w:cs="TH SarabunIT๙"/>
          <w:b/>
          <w:bCs/>
          <w:cs/>
        </w:rPr>
        <w:t>บริหาร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>ทั่วไป</w:t>
      </w:r>
    </w:p>
    <w:tbl>
      <w:tblPr>
        <w:tblStyle w:val="1"/>
        <w:tblW w:w="152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"/>
        <w:gridCol w:w="2589"/>
        <w:gridCol w:w="6135"/>
        <w:gridCol w:w="1796"/>
        <w:gridCol w:w="1886"/>
        <w:gridCol w:w="1308"/>
        <w:gridCol w:w="1223"/>
      </w:tblGrid>
      <w:tr w:rsidR="00570DE5" w:rsidRPr="00570DE5" w14:paraId="3E52A7C8" w14:textId="77777777" w:rsidTr="007205A0">
        <w:tc>
          <w:tcPr>
            <w:tcW w:w="357" w:type="dxa"/>
          </w:tcPr>
          <w:p w14:paraId="23C9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9" w:type="dxa"/>
          </w:tcPr>
          <w:p w14:paraId="163C45F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เรื่อง/งาน/กิจกรรม/โครงการที่สำคัญ</w:t>
            </w:r>
          </w:p>
        </w:tc>
        <w:tc>
          <w:tcPr>
            <w:tcW w:w="6135" w:type="dxa"/>
          </w:tcPr>
          <w:p w14:paraId="2155A58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1796" w:type="dxa"/>
          </w:tcPr>
          <w:p w14:paraId="6DBCAC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ความก้าวหน้า/</w:t>
            </w:r>
          </w:p>
          <w:p w14:paraId="7A41C08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886" w:type="dxa"/>
          </w:tcPr>
          <w:p w14:paraId="478303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 ปัญหาและอุปสรรค</w:t>
            </w:r>
          </w:p>
        </w:tc>
        <w:tc>
          <w:tcPr>
            <w:tcW w:w="1308" w:type="dxa"/>
          </w:tcPr>
          <w:p w14:paraId="08311C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 ข้อเสนอแนะ</w:t>
            </w:r>
          </w:p>
        </w:tc>
        <w:tc>
          <w:tcPr>
            <w:tcW w:w="1223" w:type="dxa"/>
          </w:tcPr>
          <w:p w14:paraId="5F2F8D7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658540F3" w14:textId="77777777" w:rsidTr="007205A0">
        <w:trPr>
          <w:trHeight w:val="800"/>
        </w:trPr>
        <w:tc>
          <w:tcPr>
            <w:tcW w:w="357" w:type="dxa"/>
          </w:tcPr>
          <w:p w14:paraId="03FB7B2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589" w:type="dxa"/>
          </w:tcPr>
          <w:p w14:paraId="61B126D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งานธุรการ</w:t>
            </w:r>
          </w:p>
        </w:tc>
        <w:tc>
          <w:tcPr>
            <w:tcW w:w="6135" w:type="dxa"/>
          </w:tcPr>
          <w:p w14:paraId="642B05FA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1.การลาราชการ</w:t>
            </w:r>
          </w:p>
          <w:p w14:paraId="619130CB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2.กำหนดำหลักเกณฑ์วันลาหรือมาทำงานสาย</w:t>
            </w:r>
          </w:p>
          <w:p w14:paraId="1A09C7F2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3.กำหนดเวลาทำงานและวันหยุดราชการ</w:t>
            </w:r>
          </w:p>
        </w:tc>
        <w:tc>
          <w:tcPr>
            <w:tcW w:w="1796" w:type="dxa"/>
          </w:tcPr>
          <w:p w14:paraId="04484D7C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86" w:type="dxa"/>
          </w:tcPr>
          <w:p w14:paraId="64D134DC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8E5B935" w14:textId="77777777" w:rsidR="00570DE5" w:rsidRPr="00570DE5" w:rsidRDefault="00570DE5" w:rsidP="007205A0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23" w:type="dxa"/>
          </w:tcPr>
          <w:p w14:paraId="2FFF0590" w14:textId="77777777" w:rsidR="00570DE5" w:rsidRPr="00570DE5" w:rsidRDefault="00570DE5" w:rsidP="007205A0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70DE5" w:rsidRPr="00570DE5" w14:paraId="297FB85B" w14:textId="77777777" w:rsidTr="007205A0">
        <w:trPr>
          <w:trHeight w:val="800"/>
        </w:trPr>
        <w:tc>
          <w:tcPr>
            <w:tcW w:w="357" w:type="dxa"/>
          </w:tcPr>
          <w:p w14:paraId="441989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589" w:type="dxa"/>
          </w:tcPr>
          <w:p w14:paraId="22C5DADF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การเงินและบัญชี</w:t>
            </w:r>
          </w:p>
        </w:tc>
        <w:tc>
          <w:tcPr>
            <w:tcW w:w="6135" w:type="dxa"/>
          </w:tcPr>
          <w:p w14:paraId="1B6A743B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1.เร่งรัดการเบิกจ่ายเงินกันไว้เบิกเหลื่อมปี งบลงทุน ปี 2567 อ.นาเยีย อ.น้ำขุ่น และ อ.สว่างวีระวงศ์</w:t>
            </w:r>
          </w:p>
          <w:p w14:paraId="5DF9BF64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2.เร่งรัดการเบิกจ่ายงบลงทุน ปี  2568 อ.โขงเจียม อ.กุดข้าวปุ้น      อ.สิรินธร และ อ.สว่างวีระวงศ์</w:t>
            </w:r>
          </w:p>
          <w:p w14:paraId="513055DD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3.เร่งรัดการเบิกจ่ายงบประมาณ ปีงบประมาณ พ.ศ.  2568</w:t>
            </w:r>
          </w:p>
          <w:p w14:paraId="465AE6C3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4.ติดตามใบเสร็จรับเงินประจำปีงบประมาณ 2568</w:t>
            </w:r>
          </w:p>
          <w:p w14:paraId="28539AC3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5.ส่งใช้เงินยืมราชการเพื่อดำเนินกิจกรรมเรียบร้อยแล้ว</w:t>
            </w:r>
          </w:p>
        </w:tc>
        <w:tc>
          <w:tcPr>
            <w:tcW w:w="1796" w:type="dxa"/>
          </w:tcPr>
          <w:p w14:paraId="2A64EF1A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86" w:type="dxa"/>
          </w:tcPr>
          <w:p w14:paraId="7D357E20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8348EFC" w14:textId="77777777" w:rsidR="00570DE5" w:rsidRPr="00570DE5" w:rsidRDefault="00570DE5" w:rsidP="007205A0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23" w:type="dxa"/>
          </w:tcPr>
          <w:p w14:paraId="635E08AD" w14:textId="77777777" w:rsidR="00570DE5" w:rsidRPr="00570DE5" w:rsidRDefault="00570DE5" w:rsidP="007205A0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70DE5" w:rsidRPr="00570DE5" w14:paraId="15F0ED9E" w14:textId="77777777" w:rsidTr="007205A0">
        <w:trPr>
          <w:trHeight w:val="456"/>
        </w:trPr>
        <w:tc>
          <w:tcPr>
            <w:tcW w:w="357" w:type="dxa"/>
          </w:tcPr>
          <w:p w14:paraId="23D036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589" w:type="dxa"/>
          </w:tcPr>
          <w:p w14:paraId="05D800F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งานพัสดุ</w:t>
            </w:r>
          </w:p>
        </w:tc>
        <w:tc>
          <w:tcPr>
            <w:tcW w:w="6135" w:type="dxa"/>
          </w:tcPr>
          <w:p w14:paraId="4AA98F32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การจัดทำเอกสารจัดซื้อจัดจ้าง</w:t>
            </w:r>
          </w:p>
          <w:p w14:paraId="65E742FC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ที่ดิน/อาคาร/สิ่งปลูกสร้าง </w:t>
            </w:r>
          </w:p>
          <w:p w14:paraId="7401A4DF" w14:textId="77777777" w:rsidR="00570DE5" w:rsidRPr="00570DE5" w:rsidRDefault="00570DE5" w:rsidP="007205A0">
            <w:pPr>
              <w:rPr>
                <w:rStyle w:val="a8"/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* สิ่งปลูกสร้างเมื่อปลูกสร้างแล้วภายใน  30  วันให้ดำเนินการขอขึ้นทะเบียนกับธนารักษ์พื้นที่  ทั้งปลูกสร้างบนที่ราชพัสดุ (</w:t>
            </w:r>
            <w:proofErr w:type="spellStart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ทร</w:t>
            </w:r>
            <w:proofErr w:type="spellEnd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.04)และที่ไม่ใช่ที่ราชพัสดุ (</w:t>
            </w:r>
            <w:proofErr w:type="spellStart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ทร</w:t>
            </w:r>
            <w:proofErr w:type="spellEnd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.05)(งบกรม)และบันทึกข้อมูลในระบบทะเบียนสินทรัพย์  กรมส่งเสริมการเกษตร  </w:t>
            </w:r>
            <w:hyperlink w:history="1">
              <w:r w:rsidRPr="00570DE5">
                <w:rPr>
                  <w:rStyle w:val="a8"/>
                  <w:rFonts w:ascii="TH SarabunIT๙" w:hAnsi="TH SarabunIT๙" w:cs="TH SarabunIT๙"/>
                  <w:sz w:val="28"/>
                  <w:szCs w:val="28"/>
                </w:rPr>
                <w:t>https://asset.doae.go.th</w:t>
              </w:r>
              <w:r w:rsidRPr="00570DE5">
                <w:rPr>
                  <w:rStyle w:val="a8"/>
                  <w:rFonts w:ascii="TH SarabunIT๙" w:hAnsi="TH SarabunIT๙" w:cs="TH SarabunIT๙"/>
                  <w:sz w:val="28"/>
                  <w:szCs w:val="28"/>
                  <w:cs/>
                </w:rPr>
                <w:t xml:space="preserve">  ให้ครบถ้วน</w:t>
              </w:r>
            </w:hyperlink>
          </w:p>
          <w:p w14:paraId="7E1EEB5B" w14:textId="77777777" w:rsidR="00570DE5" w:rsidRPr="00570DE5" w:rsidRDefault="00570DE5" w:rsidP="007205A0">
            <w:pPr>
              <w:rPr>
                <w:rStyle w:val="a8"/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3. การรับบริจาคเงินและทรัพย์สินไว้ใช้ในราชการ</w:t>
            </w:r>
          </w:p>
          <w:p w14:paraId="0337F514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  การใช้รถยนต์ราชการ</w:t>
            </w:r>
          </w:p>
          <w:p w14:paraId="14C1ACDA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5. การดูแลรักษาครุภัณฑ์ งบจังหวัด, งบกลุ่มจังหวัด</w:t>
            </w:r>
          </w:p>
          <w:p w14:paraId="6510DD98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6" w:type="dxa"/>
          </w:tcPr>
          <w:p w14:paraId="5311FC1D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86" w:type="dxa"/>
          </w:tcPr>
          <w:p w14:paraId="7401D3F3" w14:textId="77777777" w:rsidR="00570DE5" w:rsidRPr="00570DE5" w:rsidRDefault="00570DE5" w:rsidP="007205A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52D154E" w14:textId="77777777" w:rsidR="00570DE5" w:rsidRPr="00570DE5" w:rsidRDefault="00570DE5" w:rsidP="007205A0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  <w:tc>
          <w:tcPr>
            <w:tcW w:w="1223" w:type="dxa"/>
          </w:tcPr>
          <w:p w14:paraId="2D9706E9" w14:textId="77777777" w:rsidR="00570DE5" w:rsidRPr="00570DE5" w:rsidRDefault="00570DE5" w:rsidP="007205A0">
            <w:pPr>
              <w:tabs>
                <w:tab w:val="left" w:pos="18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0EA7732" w14:textId="77777777" w:rsidR="00AF653C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</w:t>
      </w:r>
    </w:p>
    <w:p w14:paraId="2F31BF9A" w14:textId="77777777" w:rsidR="00AF653C" w:rsidRDefault="00AF653C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AA196C5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2A20BA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68F6623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AC8D9B2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C9ABD4B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A4C3A07" w14:textId="77777777" w:rsidR="00AF653C" w:rsidRPr="00570DE5" w:rsidRDefault="00AF653C" w:rsidP="00AF653C">
      <w:pPr>
        <w:pStyle w:val="a6"/>
        <w:rPr>
          <w:rFonts w:ascii="TH SarabunIT๙" w:hAnsi="TH SarabunIT๙" w:cs="TH SarabunIT๙"/>
          <w:b/>
          <w:bCs/>
          <w:szCs w:val="32"/>
        </w:rPr>
      </w:pPr>
      <w:r w:rsidRPr="00570DE5">
        <w:rPr>
          <w:rFonts w:ascii="TH SarabunIT๙" w:hAnsi="TH SarabunIT๙" w:cs="TH SarabunIT๙"/>
          <w:b/>
          <w:bCs/>
          <w:szCs w:val="32"/>
          <w:cs/>
        </w:rPr>
        <w:t>กลุ่มยุทธศาสตร์และสารสนเทศ</w:t>
      </w:r>
    </w:p>
    <w:p w14:paraId="595B19F3" w14:textId="77777777" w:rsidR="00AF653C" w:rsidRPr="00570DE5" w:rsidRDefault="00AF653C" w:rsidP="00AF653C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07877C69" w14:textId="77777777" w:rsidTr="00A46E47">
        <w:tc>
          <w:tcPr>
            <w:tcW w:w="557" w:type="dxa"/>
          </w:tcPr>
          <w:p w14:paraId="16FF5F6A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840" w:type="dxa"/>
          </w:tcPr>
          <w:p w14:paraId="5DFC1AB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2B996A3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378DBA38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532DCD2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1F2571EC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7A902925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AF653C" w:rsidRPr="00570DE5" w14:paraId="734C606F" w14:textId="77777777" w:rsidTr="00A46E47">
        <w:tc>
          <w:tcPr>
            <w:tcW w:w="557" w:type="dxa"/>
          </w:tcPr>
          <w:p w14:paraId="73BC874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14:paraId="229FC043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1.1 โครงการขึ้นทะเบียนและปรับปรุงทะเบียนเกษตรกร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(พืชฤดูแล้ง) พืชที่ปลูกระหว่างวันที่ 1 พฤศจิกายน 2567 – 30 เมษายน 2568 </w:t>
            </w:r>
          </w:p>
          <w:p w14:paraId="659F86CE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037D14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4E245DB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79E9103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92E119C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7664858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F21410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F8773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168C26" w14:textId="6A819D33" w:rsidR="00AF653C" w:rsidRPr="00570DE5" w:rsidRDefault="00AF653C" w:rsidP="00D57996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330B4434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การประชาสัมพันธ์ให้เกษตรกรมาขึ้นทะเบียนเกษตรกร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524453C9" w14:textId="77777777" w:rsidR="00AF653C" w:rsidRPr="00570DE5" w:rsidRDefault="00AF653C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1.1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ช่องทางการสร้างการรับรู้/สื่อสาร ในระดับอำเภอ เช่น หอกระจายข่าวหมู่บ้าน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สื่อออนไลน์ เป็นต้น ให้ระบุ เป็นห้วงเวลาและสถานที่</w:t>
            </w:r>
          </w:p>
          <w:p w14:paraId="224F1825" w14:textId="77777777" w:rsidR="00AF653C" w:rsidRPr="00570DE5" w:rsidRDefault="00AF653C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1.2 สร้างการรับรู้ช่องทางการแจ้ง/ปรับทะเบียนเกษตรกร และบอกถึงสิทธิประโยชน์ที่จะได้รับฯ </w:t>
            </w:r>
          </w:p>
          <w:p w14:paraId="1E651851" w14:textId="3AF10DC8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การจัดชุดตรวจสอบ/ประชาคม และยืนยันข้อมูลในระบบทะเบียนเกษตรกร โดยเฉพาะพืชเศรษฐกิจที่มีความสำคัญ เช่น ข้าวนาปรัง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ข้าวโพดเลี้ยงสัตว์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มันสำปะหลัง เป็นต้น</w:t>
            </w:r>
            <w:r w:rsidR="005F6E88"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098" w:type="dxa"/>
          </w:tcPr>
          <w:p w14:paraId="276294D3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0BF41B60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CAF89C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B03E22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57996" w:rsidRPr="00570DE5" w14:paraId="42697B9C" w14:textId="77777777" w:rsidTr="00A46E47">
        <w:tc>
          <w:tcPr>
            <w:tcW w:w="557" w:type="dxa"/>
          </w:tcPr>
          <w:p w14:paraId="6895681F" w14:textId="50E1B897" w:rsidR="00D57996" w:rsidRPr="00570DE5" w:rsidRDefault="00D57996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14:paraId="46C85783" w14:textId="7E73624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งานข้อมูลและสารสนเทศการเกษตร</w:t>
            </w:r>
          </w:p>
        </w:tc>
        <w:tc>
          <w:tcPr>
            <w:tcW w:w="3969" w:type="dxa"/>
          </w:tcPr>
          <w:p w14:paraId="2B8E2D70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การจัดทำข้อมูลพื้นฐานการเกษตร และสถิติการผลิตพืช ระดับอำเภอ/ตำบล </w:t>
            </w:r>
          </w:p>
          <w:p w14:paraId="0871EE0B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การจัดเก็บและรายงานข้อมูลภาวะการณ์ผลิตพืชรายเดือน (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Production.doae.go.th)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ให้บันทึกให้ทันเวลา ครบถ้วน ถูกต้อง</w:t>
            </w:r>
          </w:p>
          <w:p w14:paraId="15C5D2FF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การพัฒนา/ปรับปรุง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website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สนง.เกษตรอำเภอ และการเผยแพร่ข้อมูลข่าวสารการเกษตรผ่าน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</w:p>
          <w:p w14:paraId="6A706F9F" w14:textId="77777777" w:rsidR="00D57996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 การขึ้นทะเบียนและปรับปรุงทะเบียนเกษตรกร</w:t>
            </w:r>
          </w:p>
          <w:p w14:paraId="525B57B5" w14:textId="77777777" w:rsidR="00570DE5" w:rsidRDefault="00570DE5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BCA675" w14:textId="77777777" w:rsidR="00570DE5" w:rsidRDefault="00570DE5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ED205CC" w14:textId="29FB5E98" w:rsidR="00570DE5" w:rsidRPr="00570DE5" w:rsidRDefault="00570DE5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2A352858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4598B83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4A0EBD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241C96" w14:textId="77777777" w:rsidR="00D57996" w:rsidRPr="00570DE5" w:rsidRDefault="00D57996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F977DF9" w14:textId="77777777" w:rsidR="00AF653C" w:rsidRPr="00570DE5" w:rsidRDefault="00AF653C" w:rsidP="00AF653C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57"/>
        <w:gridCol w:w="2840"/>
        <w:gridCol w:w="3969"/>
        <w:gridCol w:w="2098"/>
        <w:gridCol w:w="1701"/>
        <w:gridCol w:w="1843"/>
        <w:gridCol w:w="1559"/>
      </w:tblGrid>
      <w:tr w:rsidR="00AF653C" w:rsidRPr="00570DE5" w14:paraId="3C387786" w14:textId="77777777" w:rsidTr="00A46E47">
        <w:tc>
          <w:tcPr>
            <w:tcW w:w="557" w:type="dxa"/>
          </w:tcPr>
          <w:p w14:paraId="1B786C2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840" w:type="dxa"/>
          </w:tcPr>
          <w:p w14:paraId="75D9DF9E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1.เรื่อง/งาน/กิจกรรม/โครงการที่สำคัญ</w:t>
            </w:r>
          </w:p>
        </w:tc>
        <w:tc>
          <w:tcPr>
            <w:tcW w:w="3969" w:type="dxa"/>
          </w:tcPr>
          <w:p w14:paraId="4264AD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098" w:type="dxa"/>
          </w:tcPr>
          <w:p w14:paraId="2B567B97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701" w:type="dxa"/>
          </w:tcPr>
          <w:p w14:paraId="2FD00A7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4.ปัญหาอุปสรรค (ถ้ามี)</w:t>
            </w:r>
          </w:p>
        </w:tc>
        <w:tc>
          <w:tcPr>
            <w:tcW w:w="1843" w:type="dxa"/>
          </w:tcPr>
          <w:p w14:paraId="5B2DB943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5.ข้อเสนอแนะ      (ถ้ามี)</w:t>
            </w:r>
          </w:p>
        </w:tc>
        <w:tc>
          <w:tcPr>
            <w:tcW w:w="1559" w:type="dxa"/>
          </w:tcPr>
          <w:p w14:paraId="0429373B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AF653C" w:rsidRPr="00570DE5" w14:paraId="1227C3D4" w14:textId="77777777" w:rsidTr="00A46E47">
        <w:tc>
          <w:tcPr>
            <w:tcW w:w="557" w:type="dxa"/>
          </w:tcPr>
          <w:p w14:paraId="26EDC30F" w14:textId="77777777" w:rsidR="00AF653C" w:rsidRPr="00570DE5" w:rsidRDefault="00AF653C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</w:p>
        </w:tc>
        <w:tc>
          <w:tcPr>
            <w:tcW w:w="2840" w:type="dxa"/>
          </w:tcPr>
          <w:p w14:paraId="0A60CEB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ระบบส่งเสริมเกษตร (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T&amp;V System)</w:t>
            </w:r>
          </w:p>
        </w:tc>
        <w:tc>
          <w:tcPr>
            <w:tcW w:w="3969" w:type="dxa"/>
          </w:tcPr>
          <w:p w14:paraId="3EE7527E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การบันทึกแผน - ผลการปฏิบัติงาน (รายบุคคล) ตามระบบส่งเสริมการเกษตรในระบบ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http://tandv.doae.go.th/</w:t>
            </w:r>
          </w:p>
          <w:p w14:paraId="4B5489F5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1.1 บันทึกแผนการปฏิบัติงาน (รายบุคคล) ให้เสร็จสิ้นภายในวันที่ 5 ของทุกเดือน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โดยหัวหน้าที่มีอำนาจอนุมัติแผนการปฏิบัติงาน (รายบุคคล) ควรอนุมัติแผนการปฏิบัติงาน              ให้เสร็จสิ้นภายในวันที่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ของเดือนนั้น</w:t>
            </w:r>
          </w:p>
          <w:p w14:paraId="053D623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1.2 บันทึกผลการปฏิบัติงาน (รายบุคคล) ให้เสร็จสิ้นภายในวันที่ 10 ของเดือนถัดไป</w:t>
            </w:r>
          </w:p>
          <w:p w14:paraId="1EED5BCE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12E7AB6E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A85A4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9C1BED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E82D8A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76B68" w:rsidRPr="00570DE5" w14:paraId="65EDE0EB" w14:textId="77777777" w:rsidTr="00A46E47">
        <w:tc>
          <w:tcPr>
            <w:tcW w:w="557" w:type="dxa"/>
          </w:tcPr>
          <w:p w14:paraId="1F128786" w14:textId="631CC669" w:rsidR="00576B68" w:rsidRPr="00570DE5" w:rsidRDefault="00576B68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4.</w:t>
            </w:r>
          </w:p>
        </w:tc>
        <w:tc>
          <w:tcPr>
            <w:tcW w:w="2840" w:type="dxa"/>
          </w:tcPr>
          <w:p w14:paraId="24E5EF2E" w14:textId="25A19CAA" w:rsidR="00576B68" w:rsidRPr="00570DE5" w:rsidRDefault="00576B6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การประเมินผลการปฏิบัติราชการ ปี 2568 รอบที่ 1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(ต.ค.2567  -มี.ค. 2568)</w:t>
            </w:r>
          </w:p>
        </w:tc>
        <w:tc>
          <w:tcPr>
            <w:tcW w:w="3969" w:type="dxa"/>
          </w:tcPr>
          <w:p w14:paraId="60DE6093" w14:textId="54DDFB0F" w:rsidR="00576B68" w:rsidRPr="00570DE5" w:rsidRDefault="00576B6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การถ่ายทอดตัวชี้วัดและค่าเป้าหมาย (วิธีการ) ให้เจ้าหน้าที่ภายในสำนักงานเกษตรอำเภอ</w:t>
            </w:r>
          </w:p>
          <w:p w14:paraId="241586D6" w14:textId="62F542AB" w:rsidR="00576B68" w:rsidRPr="00570DE5" w:rsidRDefault="00576B6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 การดำเนินการขับเคลื่อนตัวชี้วัดให้บรรลุ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ค่าเป้าหมาย</w:t>
            </w:r>
          </w:p>
        </w:tc>
        <w:tc>
          <w:tcPr>
            <w:tcW w:w="2098" w:type="dxa"/>
          </w:tcPr>
          <w:p w14:paraId="68E29263" w14:textId="77777777" w:rsidR="00576B68" w:rsidRPr="00570DE5" w:rsidRDefault="00576B6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16C737" w14:textId="77777777" w:rsidR="00576B68" w:rsidRPr="00570DE5" w:rsidRDefault="00576B6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56E5C" w14:textId="77777777" w:rsidR="00576B68" w:rsidRPr="00570DE5" w:rsidRDefault="00576B6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C7900C" w14:textId="77777777" w:rsidR="00576B68" w:rsidRPr="00570DE5" w:rsidRDefault="00576B68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F653C" w:rsidRPr="00570DE5" w14:paraId="3C293264" w14:textId="77777777" w:rsidTr="00A46E47">
        <w:tc>
          <w:tcPr>
            <w:tcW w:w="557" w:type="dxa"/>
          </w:tcPr>
          <w:p w14:paraId="1A905470" w14:textId="638AE915" w:rsidR="00AF653C" w:rsidRPr="00570DE5" w:rsidRDefault="00576B68" w:rsidP="00A46E47">
            <w:pPr>
              <w:tabs>
                <w:tab w:val="left" w:pos="384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="00AF653C" w:rsidRPr="00570DE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14:paraId="2E041DE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ศูนย์บริการเกษตรพิรุณราช                        กระทรวงเกษตรและสหกรณ์</w:t>
            </w:r>
          </w:p>
        </w:tc>
        <w:tc>
          <w:tcPr>
            <w:tcW w:w="3969" w:type="dxa"/>
          </w:tcPr>
          <w:p w14:paraId="6EFC499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ประชาสัมพันธ์สร้างการรับรู้ศูนย์บริการเกษตรพิรุณราช กระทรวงเกษตรและสหกรณ์</w:t>
            </w:r>
          </w:p>
          <w:p w14:paraId="5F9FE671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ปฏิบัติตามคู่มือการใช้บริการศูนย์บริการเกษตรพิรุณราช กระทรวงเกษตรและสหกรณ์ สำหรับเจ้าหน้าที่</w:t>
            </w:r>
          </w:p>
          <w:p w14:paraId="14586D12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98" w:type="dxa"/>
          </w:tcPr>
          <w:p w14:paraId="1F5D1439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DD8986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F1CA12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E20010" w14:textId="77777777" w:rsidR="00AF653C" w:rsidRPr="00570DE5" w:rsidRDefault="00AF653C" w:rsidP="00A46E47">
            <w:pPr>
              <w:tabs>
                <w:tab w:val="left" w:pos="384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F8538BD" w14:textId="77777777" w:rsidR="00D57996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</w:t>
      </w:r>
    </w:p>
    <w:p w14:paraId="3873E9D4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1DE2CA0" w14:textId="77777777" w:rsidR="00D57996" w:rsidRPr="00570DE5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362E252" w14:textId="77777777" w:rsidR="00D57996" w:rsidRDefault="00D57996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9BFB39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105CEA6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78F4990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0D39E44" w14:textId="77777777" w:rsidR="002B49CA" w:rsidRPr="00570DE5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A1613F" w14:textId="508C51A1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4CFA8BB" w14:textId="77777777" w:rsidR="00FB309F" w:rsidRPr="00570DE5" w:rsidRDefault="00FB309F" w:rsidP="00FB309F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570DE5">
        <w:rPr>
          <w:rFonts w:ascii="TH SarabunIT๙" w:hAnsi="TH SarabunIT๙" w:cs="TH SarabunIT๙"/>
          <w:b/>
          <w:bCs/>
          <w:cs/>
        </w:rPr>
        <w:lastRenderedPageBreak/>
        <w:t>กลุ่มส่งเสริมและพัฒนาการผลิต</w:t>
      </w:r>
    </w:p>
    <w:p w14:paraId="4B370B4A" w14:textId="77777777" w:rsidR="00FB309F" w:rsidRPr="00570DE5" w:rsidRDefault="00FB309F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7A4870F" w14:textId="77777777" w:rsidTr="007205A0">
        <w:trPr>
          <w:trHeight w:val="737"/>
        </w:trPr>
        <w:tc>
          <w:tcPr>
            <w:tcW w:w="412" w:type="dxa"/>
          </w:tcPr>
          <w:p w14:paraId="3C15CEB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2BA86E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77AA595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5D31E91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5EC8280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3FB4FE2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1D879F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76EF56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56C328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17FA47E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416CF2BD" w14:textId="77777777" w:rsidTr="007205A0">
        <w:tc>
          <w:tcPr>
            <w:tcW w:w="412" w:type="dxa"/>
          </w:tcPr>
          <w:p w14:paraId="7DDE4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</w:t>
            </w:r>
          </w:p>
        </w:tc>
        <w:tc>
          <w:tcPr>
            <w:tcW w:w="2135" w:type="dxa"/>
          </w:tcPr>
          <w:p w14:paraId="529B092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โครงการยกระดับเกษตรแปลงใหญ่ด้วยเกษตรสมัยใหม่และเชื่อมโยงตลาด</w:t>
            </w:r>
          </w:p>
          <w:p w14:paraId="20BB2D6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14:paraId="47C9BB8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ผลการติดตามการดำเนินงานโครงการยกระดับแปลงใหญ่ด้วยเกษตรสมัยใหม่และเชื่อมโยงตลาด</w:t>
            </w:r>
          </w:p>
          <w:p w14:paraId="212B44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การดำเนินการชี้แจง/แก้ไขตามข้อสังเกตที่สำนักงานตรวจบัญชีสหกรณ์อุบลราชธานีตรวจพบ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</w:p>
          <w:p w14:paraId="13DF11DA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  -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570DE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ติดตามให้คำแนะนำกลุ่มแปลงใหญ่ที่ได้รับการสนับสนุนงบประมาณ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ในการจัดทำบันทึก แบบ </w:t>
            </w:r>
            <w:proofErr w:type="spellStart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บช</w:t>
            </w:r>
            <w:proofErr w:type="spellEnd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.10 (บัญชีคุมวัสดุ) </w:t>
            </w:r>
            <w:proofErr w:type="spellStart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บช</w:t>
            </w:r>
            <w:proofErr w:type="spellEnd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.11 (บัญชีคุมครุภัณฑ์) </w:t>
            </w:r>
            <w:proofErr w:type="spellStart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บช</w:t>
            </w:r>
            <w:proofErr w:type="spellEnd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.12 (ทะเบียนการใช้งาน) และ </w:t>
            </w:r>
            <w:proofErr w:type="spellStart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บช</w:t>
            </w:r>
            <w:proofErr w:type="spellEnd"/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.13 (ทะเบียนการดูแลและซ่อมบำรุง) ของกลุ่มแปลงใหญ่มีความต่อเนื่องและเป็นปัจจุบัน มีการจัดเก็บเอกสารในรูปแบบแฟ้มหรือรูปเล่มเพื่อป้องกันการสูญหาย</w:t>
            </w:r>
          </w:p>
          <w:p w14:paraId="6FBC8B38" w14:textId="77777777" w:rsidR="00570DE5" w:rsidRPr="00570DE5" w:rsidRDefault="00570DE5" w:rsidP="007205A0">
            <w:pPr>
              <w:tabs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- ผลการดำเนินการ การใช้งานวัสดุ อุปกรณ์ที่เกี่ยวข้องกับโครงการของสมาชิกกลุ่มแปลงใหญ่ ประเด็นปัญหา และข้อเสนอแนะ</w:t>
            </w:r>
          </w:p>
        </w:tc>
        <w:tc>
          <w:tcPr>
            <w:tcW w:w="2523" w:type="dxa"/>
          </w:tcPr>
          <w:p w14:paraId="2F35D7E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FA9B79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CF474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92F7DE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FE01E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49ACB1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570DE5" w:rsidRPr="00570DE5" w14:paraId="15902262" w14:textId="77777777" w:rsidTr="007205A0">
        <w:tc>
          <w:tcPr>
            <w:tcW w:w="412" w:type="dxa"/>
          </w:tcPr>
          <w:p w14:paraId="421A1946" w14:textId="270AB768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2135" w:type="dxa"/>
          </w:tcPr>
          <w:p w14:paraId="7E485CC1" w14:textId="612ACA7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โครงการส่งเสริมการผลิตสินค้าเกษตรอินทรีย์งบกลุ่มจังหวัดฯ ปี 256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41A67EEA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1. การกำกับ ติดตาม สถานการณ์การผลิตและการตลาดข้าวอินทรีย์ โดยเก็บข้อมูลด้านการตลาดเปรียบเทียบก่อนเข้าร่วมโครงการฯ และหลังเข้าร่วมโครงการฯ</w:t>
            </w:r>
          </w:p>
          <w:p w14:paraId="391B5F82" w14:textId="2B5FB39F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 อุปสรรคในการดำเนินงานโครงการฯ</w:t>
            </w:r>
          </w:p>
        </w:tc>
        <w:tc>
          <w:tcPr>
            <w:tcW w:w="2523" w:type="dxa"/>
          </w:tcPr>
          <w:p w14:paraId="6A2BE0C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05A46D9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125CBA8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0A6D137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7B30CB9D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4A245CB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5D81978E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E2C89B7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35E5C788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1CDDAE6E" w14:textId="77777777" w:rsidR="00570DE5" w:rsidRDefault="00570DE5">
      <w:pPr>
        <w:rPr>
          <w:rFonts w:ascii="TH SarabunIT๙" w:hAnsi="TH SarabunIT๙" w:cs="TH SarabunIT๙"/>
          <w:sz w:val="28"/>
          <w:szCs w:val="28"/>
        </w:rPr>
      </w:pPr>
    </w:p>
    <w:p w14:paraId="6F520A10" w14:textId="77777777" w:rsidR="00570DE5" w:rsidRPr="00570DE5" w:rsidRDefault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607" w:type="dxa"/>
        <w:tblLayout w:type="fixed"/>
        <w:tblLook w:val="04A0" w:firstRow="1" w:lastRow="0" w:firstColumn="1" w:lastColumn="0" w:noHBand="0" w:noVBand="1"/>
      </w:tblPr>
      <w:tblGrid>
        <w:gridCol w:w="412"/>
        <w:gridCol w:w="2135"/>
        <w:gridCol w:w="3827"/>
        <w:gridCol w:w="2523"/>
        <w:gridCol w:w="1791"/>
        <w:gridCol w:w="1636"/>
        <w:gridCol w:w="2283"/>
      </w:tblGrid>
      <w:tr w:rsidR="00570DE5" w:rsidRPr="00570DE5" w14:paraId="7E7CCEC5" w14:textId="77777777" w:rsidTr="007205A0">
        <w:tc>
          <w:tcPr>
            <w:tcW w:w="412" w:type="dxa"/>
          </w:tcPr>
          <w:p w14:paraId="0BA912E8" w14:textId="65C8C7C3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135" w:type="dxa"/>
          </w:tcPr>
          <w:p w14:paraId="70470460" w14:textId="62A4779A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 เรื่อง/งาน/กิจกรรม/โครงการที่สำคัญ </w:t>
            </w:r>
          </w:p>
        </w:tc>
        <w:tc>
          <w:tcPr>
            <w:tcW w:w="3827" w:type="dxa"/>
          </w:tcPr>
          <w:p w14:paraId="173FA272" w14:textId="5A8D4122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 ประเด็นนิเทศงาน</w:t>
            </w:r>
          </w:p>
        </w:tc>
        <w:tc>
          <w:tcPr>
            <w:tcW w:w="2523" w:type="dxa"/>
          </w:tcPr>
          <w:p w14:paraId="7808AEA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3. ความก้าวหน้า/</w:t>
            </w:r>
          </w:p>
          <w:p w14:paraId="7F47AB6E" w14:textId="00216629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ผลการดำเนินการ</w:t>
            </w:r>
          </w:p>
        </w:tc>
        <w:tc>
          <w:tcPr>
            <w:tcW w:w="1791" w:type="dxa"/>
          </w:tcPr>
          <w:p w14:paraId="1C58E194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4. ปัญหาอุปสรรค</w:t>
            </w:r>
          </w:p>
          <w:p w14:paraId="7B8887C1" w14:textId="18D2A4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1636" w:type="dxa"/>
          </w:tcPr>
          <w:p w14:paraId="63FC25D8" w14:textId="77777777" w:rsidR="00570DE5" w:rsidRPr="00570DE5" w:rsidRDefault="00570DE5" w:rsidP="00570D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5. ข้อเสนอแนะ</w:t>
            </w:r>
          </w:p>
          <w:p w14:paraId="3FCCED6D" w14:textId="5B44CDA6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(ถ้ามี)</w:t>
            </w:r>
          </w:p>
        </w:tc>
        <w:tc>
          <w:tcPr>
            <w:tcW w:w="2283" w:type="dxa"/>
          </w:tcPr>
          <w:p w14:paraId="33BD413F" w14:textId="79922EA5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570DE5" w:rsidRPr="00570DE5" w14:paraId="1D1E09A3" w14:textId="77777777" w:rsidTr="007205A0">
        <w:trPr>
          <w:trHeight w:val="1408"/>
        </w:trPr>
        <w:tc>
          <w:tcPr>
            <w:tcW w:w="412" w:type="dxa"/>
          </w:tcPr>
          <w:p w14:paraId="1515675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</w:t>
            </w:r>
          </w:p>
        </w:tc>
        <w:tc>
          <w:tcPr>
            <w:tcW w:w="2135" w:type="dxa"/>
          </w:tcPr>
          <w:p w14:paraId="7129126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การรายงานข้อมูลพืชฤดูแล้ง ปีการผลิต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>2567/68</w:t>
            </w:r>
          </w:p>
        </w:tc>
        <w:tc>
          <w:tcPr>
            <w:tcW w:w="3827" w:type="dxa"/>
          </w:tcPr>
          <w:p w14:paraId="4FB39E95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อำเภอรายงานข้อมูลพืชฤดูแล้ง มีความถูกต้องครบถ้วน สามารถติดตามสถานการณ์การเพาะปลูกได้อย่างต่อเนื่อง โดยขอให้รายงานการเก็บเกี่ยวพืชเศรษฐกิจที่สำคัญด้วย</w:t>
            </w:r>
          </w:p>
          <w:p w14:paraId="38D7979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23" w:type="dxa"/>
          </w:tcPr>
          <w:p w14:paraId="41DE5C8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91AD59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B3E92E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0545E1" w14:textId="77777777" w:rsidR="00570DE5" w:rsidRPr="00570DE5" w:rsidRDefault="00570DE5" w:rsidP="00570DE5">
            <w:pPr>
              <w:pStyle w:val="a6"/>
              <w:spacing w:after="1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91" w:type="dxa"/>
          </w:tcPr>
          <w:p w14:paraId="6B569D1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4D602E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51394522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0865EAFC" w14:textId="77777777" w:rsidTr="007205A0">
        <w:tc>
          <w:tcPr>
            <w:tcW w:w="412" w:type="dxa"/>
          </w:tcPr>
          <w:p w14:paraId="2464755A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4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135" w:type="dxa"/>
          </w:tcPr>
          <w:p w14:paraId="3CF6CDF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การดำเนินงานโครงการเกษตรเพื่ออาหารกลางวัน</w:t>
            </w:r>
          </w:p>
        </w:tc>
        <w:tc>
          <w:tcPr>
            <w:tcW w:w="3827" w:type="dxa"/>
          </w:tcPr>
          <w:p w14:paraId="634784F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ผลการติดตามให้คำแนะนำ ประสานการดำเนินงานในประเด็นต่างๆ </w:t>
            </w:r>
          </w:p>
        </w:tc>
        <w:tc>
          <w:tcPr>
            <w:tcW w:w="2523" w:type="dxa"/>
          </w:tcPr>
          <w:p w14:paraId="49C5FA6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255F5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3C6B550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26A6D0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</w:tcPr>
          <w:p w14:paraId="4ADA510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626C3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</w:tcPr>
          <w:p w14:paraId="3EDED73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F44E21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27E6B69D" w14:textId="77777777" w:rsidTr="007205A0">
        <w:tc>
          <w:tcPr>
            <w:tcW w:w="412" w:type="dxa"/>
          </w:tcPr>
          <w:p w14:paraId="48F4725B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35" w:type="dxa"/>
          </w:tcPr>
          <w:p w14:paraId="64D3D85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รายงานสถานการณ์การผลิตพืช</w:t>
            </w:r>
          </w:p>
        </w:tc>
        <w:tc>
          <w:tcPr>
            <w:tcW w:w="3827" w:type="dxa"/>
          </w:tcPr>
          <w:p w14:paraId="2E20305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อำเภอรายงานการเพิ่มหรือลดพื้นที่ปลูก ปัญหาในการผลิต และการตลาดของแต่ละพืชเศรษฐกิจที่สำคัญ</w:t>
            </w:r>
          </w:p>
        </w:tc>
        <w:tc>
          <w:tcPr>
            <w:tcW w:w="2523" w:type="dxa"/>
          </w:tcPr>
          <w:p w14:paraId="23EA66AC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271A6C1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0D1724E4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4BEEEC29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70DE5" w:rsidRPr="00570DE5" w14:paraId="1561DFD2" w14:textId="77777777" w:rsidTr="007205A0">
        <w:tc>
          <w:tcPr>
            <w:tcW w:w="412" w:type="dxa"/>
          </w:tcPr>
          <w:p w14:paraId="58F87715" w14:textId="77777777" w:rsidR="00570DE5" w:rsidRPr="00570DE5" w:rsidRDefault="00570DE5" w:rsidP="00570DE5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135" w:type="dxa"/>
          </w:tcPr>
          <w:p w14:paraId="4EFD367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การดำเนินโครงการระบบส่งเสริมเกษตรแบบแปลงใหญ่เพื่อปรับเพิ่มผลิตภาพการผลิต</w:t>
            </w:r>
          </w:p>
        </w:tc>
        <w:tc>
          <w:tcPr>
            <w:tcW w:w="3827" w:type="dxa"/>
          </w:tcPr>
          <w:p w14:paraId="6320861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สรุปผลการดำเนินงานภาพรวมของโครงการระบบส่งเสริมเกษตรแบบแปลงใหญ่เพื่อปรับเพิ่มผลิตภาพการผลิต โดยเน้น ดำเนินการอย่างไรไปบ้าง ผลการดำเนินงาน 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ด้าน และแผนที่จะพัฒนาต่อไปในอนาคต</w:t>
            </w:r>
          </w:p>
        </w:tc>
        <w:tc>
          <w:tcPr>
            <w:tcW w:w="2523" w:type="dxa"/>
          </w:tcPr>
          <w:p w14:paraId="71C620E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8E88532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36" w:type="dxa"/>
          </w:tcPr>
          <w:p w14:paraId="6B4ABC2F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83" w:type="dxa"/>
          </w:tcPr>
          <w:p w14:paraId="2D223BEE" w14:textId="77777777" w:rsidR="00570DE5" w:rsidRPr="00570DE5" w:rsidRDefault="00570DE5" w:rsidP="00570D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1E83EEE" w14:textId="77777777" w:rsidR="00FB309F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</w:t>
      </w:r>
    </w:p>
    <w:p w14:paraId="5C489A44" w14:textId="77777777" w:rsidR="00FB309F" w:rsidRPr="00570DE5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852FD70" w14:textId="77777777" w:rsidR="00FB309F" w:rsidRDefault="00FB309F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27B34A3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1412C6A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920C9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81457CC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6CC27D0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28080E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0D28AE7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F069E65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C1E91FD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2FC080A1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1A777934" w14:textId="77777777" w:rsidR="002B49CA" w:rsidRPr="00570DE5" w:rsidRDefault="002B49CA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7B468432" w14:textId="5DE5D841" w:rsidR="00D131ED" w:rsidRDefault="00D131ED" w:rsidP="00D131ED">
      <w:pPr>
        <w:rPr>
          <w:rFonts w:ascii="TH SarabunIT๙" w:hAnsi="TH SarabunIT๙" w:cs="TH SarabunIT๙"/>
          <w:b/>
          <w:bCs/>
          <w:color w:val="000000"/>
        </w:rPr>
      </w:pPr>
      <w:r w:rsidRPr="00570DE5">
        <w:rPr>
          <w:rFonts w:ascii="TH SarabunIT๙" w:hAnsi="TH SarabunIT๙" w:cs="TH SarabunIT๙"/>
          <w:b/>
          <w:bCs/>
          <w:color w:val="000000"/>
          <w:cs/>
        </w:rPr>
        <w:lastRenderedPageBreak/>
        <w:t>กลุ่มส่งเสริมและพัฒนาเกษตรกร</w:t>
      </w:r>
    </w:p>
    <w:p w14:paraId="0D49683B" w14:textId="77777777" w:rsidR="00570DE5" w:rsidRPr="00570DE5" w:rsidRDefault="00570DE5" w:rsidP="00D131ED">
      <w:pPr>
        <w:rPr>
          <w:rFonts w:ascii="TH SarabunIT๙" w:hAnsi="TH SarabunIT๙" w:cs="TH SarabunIT๙"/>
          <w:b/>
          <w:bCs/>
          <w:color w:val="0000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656"/>
        <w:gridCol w:w="1995"/>
        <w:gridCol w:w="1842"/>
        <w:gridCol w:w="1720"/>
        <w:gridCol w:w="1559"/>
      </w:tblGrid>
      <w:tr w:rsidR="00D131ED" w:rsidRPr="00570DE5" w14:paraId="6008D8A2" w14:textId="77777777" w:rsidTr="00A46E47">
        <w:tc>
          <w:tcPr>
            <w:tcW w:w="418" w:type="dxa"/>
          </w:tcPr>
          <w:p w14:paraId="5B4A749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264" w:type="dxa"/>
          </w:tcPr>
          <w:p w14:paraId="52688E0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656" w:type="dxa"/>
          </w:tcPr>
          <w:p w14:paraId="101D074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995" w:type="dxa"/>
          </w:tcPr>
          <w:p w14:paraId="44ACB76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31050CB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C58C9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AAF5AF8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44194F7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72FC9C66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35199CB4" w14:textId="77777777" w:rsidTr="00A46E47">
        <w:tc>
          <w:tcPr>
            <w:tcW w:w="418" w:type="dxa"/>
          </w:tcPr>
          <w:p w14:paraId="4E6BA820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1.</w:t>
            </w:r>
          </w:p>
        </w:tc>
        <w:tc>
          <w:tcPr>
            <w:tcW w:w="2264" w:type="dxa"/>
          </w:tcPr>
          <w:p w14:paraId="131DB556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ระบบข้อมูลสารสนเทศเกษตรกรปราดเปรื่อง (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</w:rPr>
              <w:t>SF/YSF/</w:t>
            </w: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3ก)</w:t>
            </w:r>
          </w:p>
        </w:tc>
        <w:tc>
          <w:tcPr>
            <w:tcW w:w="4656" w:type="dxa"/>
          </w:tcPr>
          <w:p w14:paraId="3ADD08D4" w14:textId="71C98F49" w:rsidR="00D131ED" w:rsidRPr="00570DE5" w:rsidRDefault="006327E7" w:rsidP="006327E7">
            <w:pPr>
              <w:pStyle w:val="aa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1.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ปรับปรุงฐานข้อมูลกลุ่มแม่บ้านเกษตรกร/กลุ่มยุวเกษตรกร/กลุ่มส่งเสริมอาชีพ/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Smart Farmer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ในระบบ </w:t>
            </w:r>
            <w:proofErr w:type="gramStart"/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https://ffgdev.doae.go.th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ภายในวันที่</w:t>
            </w:r>
            <w:proofErr w:type="gramEnd"/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2568</w:t>
            </w:r>
          </w:p>
        </w:tc>
        <w:tc>
          <w:tcPr>
            <w:tcW w:w="1995" w:type="dxa"/>
          </w:tcPr>
          <w:p w14:paraId="4CA87C5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6B7E355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799352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8199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E3ED6EA" w14:textId="77777777" w:rsidTr="00A46E47">
        <w:tc>
          <w:tcPr>
            <w:tcW w:w="418" w:type="dxa"/>
          </w:tcPr>
          <w:p w14:paraId="329D74BE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2.</w:t>
            </w:r>
          </w:p>
        </w:tc>
        <w:tc>
          <w:tcPr>
            <w:tcW w:w="2264" w:type="dxa"/>
          </w:tcPr>
          <w:p w14:paraId="5D945E36" w14:textId="77777777" w:rsidR="00D131ED" w:rsidRPr="00570DE5" w:rsidRDefault="00D131ED" w:rsidP="006327E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วิสาหกิจชุมชน</w:t>
            </w:r>
          </w:p>
        </w:tc>
        <w:tc>
          <w:tcPr>
            <w:tcW w:w="4656" w:type="dxa"/>
          </w:tcPr>
          <w:p w14:paraId="211A945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 การต่อทะเบียน ประจำปี 2568</w:t>
            </w:r>
          </w:p>
          <w:p w14:paraId="5750B631" w14:textId="13BA724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2. ประเมินศักยภาพวิสาหกิจชุมชน</w:t>
            </w:r>
          </w:p>
          <w:p w14:paraId="4E6A527D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3. การยกเลิก/เพิกถอนทะเบียน</w:t>
            </w:r>
          </w:p>
          <w:p w14:paraId="5FEB5355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4. การปรับปรุงทะเบียน/เครือข่ายวิสาหกิจชุมชน ปี 2568</w:t>
            </w:r>
          </w:p>
          <w:p w14:paraId="61E8E07C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5. การประเมินความสามารถในการดำเนินธุรกิจของวิสาหกิจชุมชน</w:t>
            </w:r>
          </w:p>
          <w:p w14:paraId="1F0C4103" w14:textId="3DF8D182" w:rsidR="00D131ED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ตัดข้อมูล ณ วันที่ 10 กุมภาพันธ์ 2568</w:t>
            </w:r>
          </w:p>
        </w:tc>
        <w:tc>
          <w:tcPr>
            <w:tcW w:w="1995" w:type="dxa"/>
          </w:tcPr>
          <w:p w14:paraId="3426E4D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25A9E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66F4CE2D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66F76" w14:textId="77777777" w:rsidR="00D131ED" w:rsidRPr="00570DE5" w:rsidRDefault="00D131ED" w:rsidP="006327E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4EEBB5C8" w14:textId="77777777" w:rsidTr="00A46E47">
        <w:tc>
          <w:tcPr>
            <w:tcW w:w="418" w:type="dxa"/>
          </w:tcPr>
          <w:p w14:paraId="6BC788B3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3.</w:t>
            </w:r>
          </w:p>
        </w:tc>
        <w:tc>
          <w:tcPr>
            <w:tcW w:w="2264" w:type="dxa"/>
          </w:tcPr>
          <w:p w14:paraId="60D435FC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Sarabun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โครงการพัฒนาอาสาสมัครเกษตรหมู่บ้าน</w:t>
            </w:r>
          </w:p>
        </w:tc>
        <w:tc>
          <w:tcPr>
            <w:tcW w:w="4656" w:type="dxa"/>
          </w:tcPr>
          <w:p w14:paraId="51257261" w14:textId="77777777" w:rsidR="006327E7" w:rsidRPr="00570DE5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</w:rPr>
              <w:t>1.</w:t>
            </w:r>
            <w:r w:rsidRPr="00570DE5">
              <w:rPr>
                <w:rFonts w:ascii="TH SarabunIT๙" w:eastAsia="Sarabun" w:hAnsi="TH SarabunIT๙" w:cs="TH SarabunIT๙"/>
                <w:color w:val="000000"/>
                <w:kern w:val="24"/>
                <w:sz w:val="28"/>
                <w:szCs w:val="28"/>
                <w:cs/>
              </w:rPr>
              <w:t>การปฏิบัติหน้าที่ของอาสาสมัครเกษตรหมู่บ้านร่วมกับสำนักงานเกษตรอำเภอ</w:t>
            </w:r>
          </w:p>
          <w:p w14:paraId="3CF888B9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25A1F77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9ED33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51AAA8B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0D791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078DDB63" w14:textId="77777777" w:rsidTr="00A46E47">
        <w:tc>
          <w:tcPr>
            <w:tcW w:w="418" w:type="dxa"/>
          </w:tcPr>
          <w:p w14:paraId="43A9A3AE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4.</w:t>
            </w:r>
          </w:p>
        </w:tc>
        <w:tc>
          <w:tcPr>
            <w:tcW w:w="2264" w:type="dxa"/>
          </w:tcPr>
          <w:p w14:paraId="5DF924D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โครงการส่งเสริมการ</w:t>
            </w:r>
          </w:p>
          <w:p w14:paraId="3A0876F9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แปรรูปผลผลิตทางการเกษตร</w:t>
            </w:r>
          </w:p>
        </w:tc>
        <w:tc>
          <w:tcPr>
            <w:tcW w:w="4656" w:type="dxa"/>
          </w:tcPr>
          <w:p w14:paraId="6E70217A" w14:textId="77777777" w:rsidR="006327E7" w:rsidRPr="00570DE5" w:rsidRDefault="006327E7" w:rsidP="00CD0B9B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>1. งบพัฒนากลุ่มจังหวัดฯ ปี 60-65</w:t>
            </w:r>
          </w:p>
          <w:p w14:paraId="5EC12E98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cs/>
              </w:rPr>
              <w:t xml:space="preserve">  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1.1 การกำกับ ติดตามให้คำแนะนำให้กลุ่มมีการผลิตสินค้าเกษตรแปรรูปอย่างต่อเนื่อง</w:t>
            </w:r>
          </w:p>
          <w:p w14:paraId="34255F00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   1.2 พัฒนาผลิตภัณฑ์ให้ได้รับรองมาตรฐานการผลิต/มาตรฐานผลิตภัณฑ์ (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GMP/Primary GMP/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อย./มผช./</w:t>
            </w:r>
          </w:p>
          <w:p w14:paraId="18BA5E6A" w14:textId="77777777" w:rsidR="006327E7" w:rsidRPr="00570DE5" w:rsidRDefault="006327E7" w:rsidP="006327E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ฮาลาล )     </w:t>
            </w:r>
          </w:p>
          <w:p w14:paraId="5E3CB70E" w14:textId="77777777" w:rsidR="00D131ED" w:rsidRDefault="006327E7" w:rsidP="006327E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 xml:space="preserve">   1.3 ส่งเสริมการตลาดสินค้าเกษตรแปรรูป  </w:t>
            </w:r>
          </w:p>
          <w:p w14:paraId="155DC91C" w14:textId="40C4D310" w:rsidR="00570DE5" w:rsidRPr="00570DE5" w:rsidRDefault="00570DE5" w:rsidP="006327E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95" w:type="dxa"/>
          </w:tcPr>
          <w:p w14:paraId="49F8E3D4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491FB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C53B32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0CFE8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1F8913D6" w14:textId="77777777" w:rsidTr="00A46E47">
        <w:tc>
          <w:tcPr>
            <w:tcW w:w="418" w:type="dxa"/>
          </w:tcPr>
          <w:p w14:paraId="682623F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5.</w:t>
            </w:r>
          </w:p>
        </w:tc>
        <w:tc>
          <w:tcPr>
            <w:tcW w:w="2264" w:type="dxa"/>
          </w:tcPr>
          <w:p w14:paraId="1A3F24C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cs/>
              </w:rPr>
              <w:t>กองทุนพัฒนาสถาบันเกษตรกรและวิสาหกิจชุมชน จังหวัดอุบลราชธานี</w:t>
            </w:r>
          </w:p>
        </w:tc>
        <w:tc>
          <w:tcPr>
            <w:tcW w:w="4656" w:type="dxa"/>
          </w:tcPr>
          <w:p w14:paraId="22861A39" w14:textId="77777777" w:rsidR="00D131ED" w:rsidRDefault="00CD0B9B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ภาพการติดตามการชำระหนี้กองทุนฯ ปี 2567</w:t>
            </w:r>
          </w:p>
          <w:p w14:paraId="1BDEF849" w14:textId="77777777" w:rsid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  <w:p w14:paraId="00A33385" w14:textId="77777777" w:rsid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</w:rPr>
            </w:pPr>
          </w:p>
          <w:p w14:paraId="0373DDC3" w14:textId="04E70377" w:rsidR="00570DE5" w:rsidRPr="00570DE5" w:rsidRDefault="00570DE5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</w:pPr>
          </w:p>
        </w:tc>
        <w:tc>
          <w:tcPr>
            <w:tcW w:w="1995" w:type="dxa"/>
          </w:tcPr>
          <w:p w14:paraId="0F0F3D09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A548C7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E5D13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7D312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9B06B4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64"/>
        <w:gridCol w:w="4968"/>
        <w:gridCol w:w="1683"/>
        <w:gridCol w:w="1842"/>
        <w:gridCol w:w="1720"/>
        <w:gridCol w:w="1559"/>
      </w:tblGrid>
      <w:tr w:rsidR="00D131ED" w:rsidRPr="00570DE5" w14:paraId="50FB68CD" w14:textId="77777777" w:rsidTr="00A46E47">
        <w:tc>
          <w:tcPr>
            <w:tcW w:w="418" w:type="dxa"/>
          </w:tcPr>
          <w:p w14:paraId="440F5D1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4" w:type="dxa"/>
          </w:tcPr>
          <w:p w14:paraId="1C721F22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4968" w:type="dxa"/>
          </w:tcPr>
          <w:p w14:paraId="6121198A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1683" w:type="dxa"/>
          </w:tcPr>
          <w:p w14:paraId="4DDDBA3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842" w:type="dxa"/>
          </w:tcPr>
          <w:p w14:paraId="4E3CDBB1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FC4F2BD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720" w:type="dxa"/>
          </w:tcPr>
          <w:p w14:paraId="11A1038C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6911BEE4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559" w:type="dxa"/>
          </w:tcPr>
          <w:p w14:paraId="68D51109" w14:textId="77777777" w:rsidR="00D131ED" w:rsidRPr="00570DE5" w:rsidRDefault="00D131ED" w:rsidP="00A46E4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หมายเหตุ (คำอธิบาย)</w:t>
            </w:r>
          </w:p>
        </w:tc>
      </w:tr>
      <w:tr w:rsidR="00D131ED" w:rsidRPr="00570DE5" w14:paraId="09136C12" w14:textId="77777777" w:rsidTr="00A46E47">
        <w:tc>
          <w:tcPr>
            <w:tcW w:w="418" w:type="dxa"/>
          </w:tcPr>
          <w:p w14:paraId="57F054D7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8"/>
                <w:szCs w:val="28"/>
                <w:cs/>
              </w:rPr>
              <w:t>6.</w:t>
            </w:r>
          </w:p>
        </w:tc>
        <w:tc>
          <w:tcPr>
            <w:tcW w:w="2264" w:type="dxa"/>
          </w:tcPr>
          <w:p w14:paraId="39F3AA2D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การขับเคลื่อนงานส่งเสริมการเกษตรของเกษตรจังหวัดอุบลราชธานี</w:t>
            </w:r>
          </w:p>
        </w:tc>
        <w:tc>
          <w:tcPr>
            <w:tcW w:w="4968" w:type="dxa"/>
          </w:tcPr>
          <w:p w14:paraId="53D453AB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กิจกรรมส่งเสริมการเกษตรดีเด่น</w:t>
            </w:r>
          </w:p>
          <w:p w14:paraId="139AA05D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แหล่งท่องเที่ยวเชิงเกษตร</w:t>
            </w:r>
          </w:p>
          <w:p w14:paraId="2E06D013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1 อำเภอ 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YSF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หรือ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SF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เข้มแข็ง</w:t>
            </w:r>
          </w:p>
          <w:p w14:paraId="56693CE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อำเภอ 1 ศูนย์บ่มเพาะเกษตรกรรุ่นใหม่</w:t>
            </w:r>
          </w:p>
          <w:p w14:paraId="1E520EC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วิสาหกิจชุมชนต้นแบบ</w:t>
            </w:r>
          </w:p>
          <w:p w14:paraId="4D0DF695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กลุ่มแม่บ้านเกษตรกร/กลุ่มอาชีพเข้มแข็ง</w:t>
            </w:r>
          </w:p>
          <w:p w14:paraId="2BB9897F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1 นวส. 1 กลุ่มยุวเกษตรกรเข้มแข็ง</w:t>
            </w:r>
          </w:p>
          <w:p w14:paraId="07DC9F09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 xml:space="preserve">1 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>นวส. 1 อกม. เข้มแข็ง</w:t>
            </w:r>
          </w:p>
          <w:p w14:paraId="35CDE434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1 อำเภอ 1 ตลาดเกษตรกร</w:t>
            </w:r>
          </w:p>
          <w:p w14:paraId="36B860C1" w14:textId="77777777" w:rsidR="00D131ED" w:rsidRPr="00570DE5" w:rsidRDefault="00D131ED" w:rsidP="00A46E4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A6498F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4E09AF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CD66E5E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54E64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31ED" w:rsidRPr="00570DE5" w14:paraId="7973248D" w14:textId="77777777" w:rsidTr="00A46E47">
        <w:tc>
          <w:tcPr>
            <w:tcW w:w="418" w:type="dxa"/>
          </w:tcPr>
          <w:p w14:paraId="49259115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413BA25A" w14:textId="77777777" w:rsidR="00D131ED" w:rsidRPr="00570DE5" w:rsidRDefault="00D131ED" w:rsidP="00A46E47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ตลาดเกษตรกรและตลาดเกษตรกรออนไลน์</w:t>
            </w:r>
          </w:p>
        </w:tc>
        <w:tc>
          <w:tcPr>
            <w:tcW w:w="4968" w:type="dxa"/>
          </w:tcPr>
          <w:p w14:paraId="27D03ABA" w14:textId="77777777" w:rsidR="00D131ED" w:rsidRPr="00570DE5" w:rsidRDefault="00D131ED" w:rsidP="00A46E47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cs/>
              </w:rPr>
              <w:t xml:space="preserve">ติดตามการดำเนินงาน และบันทึกข้อมูลในระบบบริหารจัดการตลาดกรมส่งเสริมการเกษตร </w:t>
            </w:r>
            <w:r w:rsidRPr="00570DE5">
              <w:rPr>
                <w:rFonts w:ascii="TH SarabunIT๙" w:hAnsi="TH SarabunIT๙" w:cs="TH SarabunIT๙"/>
                <w:kern w:val="24"/>
                <w:cs/>
              </w:rPr>
              <w:t>(</w:t>
            </w:r>
            <w:r w:rsidRPr="00570DE5">
              <w:rPr>
                <w:rFonts w:ascii="TH SarabunIT๙" w:hAnsi="TH SarabunIT๙" w:cs="TH SarabunIT๙"/>
                <w:kern w:val="24"/>
              </w:rPr>
              <w:t>https://farmermarket.doae.go.th/admin/site/login)</w:t>
            </w:r>
          </w:p>
          <w:p w14:paraId="7A69B7DA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</w:rPr>
              <w:t>2.</w:t>
            </w:r>
            <w:proofErr w:type="gramStart"/>
            <w:r w:rsidRPr="00570DE5">
              <w:rPr>
                <w:rFonts w:ascii="TH SarabunIT๙" w:hAnsi="TH SarabunIT๙" w:cs="TH SarabunIT๙"/>
                <w:color w:val="000000" w:themeColor="text1"/>
                <w:kern w:val="24"/>
                <w:sz w:val="28"/>
                <w:szCs w:val="28"/>
                <w:cs/>
              </w:rPr>
              <w:t>การบันทึกยอดจำหน่ายรายสัปดาห์ในระบบตลาดเกษตรกรออนไลน์.คอม</w:t>
            </w:r>
            <w:proofErr w:type="gramEnd"/>
          </w:p>
          <w:p w14:paraId="44BF0E92" w14:textId="77777777" w:rsidR="00D131ED" w:rsidRPr="00570DE5" w:rsidRDefault="00D131ED" w:rsidP="00A46E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09ED1ED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E8579A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14:paraId="47757501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67AD6" w14:textId="77777777" w:rsidR="00D131ED" w:rsidRPr="00570DE5" w:rsidRDefault="00D131ED" w:rsidP="00A46E4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4E39FF" w14:textId="77777777" w:rsidR="00D131ED" w:rsidRPr="00570DE5" w:rsidRDefault="00D131ED" w:rsidP="00D131ED">
      <w:pPr>
        <w:rPr>
          <w:rFonts w:ascii="TH SarabunIT๙" w:hAnsi="TH SarabunIT๙" w:cs="TH SarabunIT๙"/>
          <w:b/>
          <w:bCs/>
          <w:color w:val="000000"/>
          <w:sz w:val="28"/>
          <w:szCs w:val="28"/>
          <w:cs/>
        </w:rPr>
      </w:pPr>
    </w:p>
    <w:p w14:paraId="4113CE2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14:paraId="2FD91BFE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713A6F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07F9BE8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130E341B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35CD865" w14:textId="77777777" w:rsidR="00D131ED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</w:t>
      </w:r>
    </w:p>
    <w:p w14:paraId="21E0B04A" w14:textId="77777777" w:rsidR="00D131ED" w:rsidRPr="00570DE5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3D7D765" w14:textId="77777777" w:rsidR="00D131ED" w:rsidRDefault="00D131ED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54A508B9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46A15452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6ACE55A8" w14:textId="77777777" w:rsid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CFF7595" w14:textId="77777777" w:rsidR="00570DE5" w:rsidRPr="00570DE5" w:rsidRDefault="00570DE5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</w:p>
    <w:p w14:paraId="387B0DE0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7BFC52B6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ab/>
      </w:r>
      <w:r w:rsidRPr="00570DE5">
        <w:rPr>
          <w:rFonts w:ascii="TH SarabunIT๙" w:hAnsi="TH SarabunIT๙" w:cs="TH SarabunIT๙"/>
          <w:b/>
          <w:bCs/>
          <w:szCs w:val="32"/>
          <w:cs/>
        </w:rPr>
        <w:t>กลุ่มอารักขาพืช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754A38A" w14:textId="77777777" w:rsidTr="007205A0">
        <w:tc>
          <w:tcPr>
            <w:tcW w:w="418" w:type="dxa"/>
          </w:tcPr>
          <w:p w14:paraId="19FE016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4" w:type="dxa"/>
          </w:tcPr>
          <w:p w14:paraId="4088F0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608843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6682F80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4971747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08CD55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55E2211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5F1CFE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76519C6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33E946F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69A5049A" w14:textId="77777777" w:rsidTr="007205A0">
        <w:tc>
          <w:tcPr>
            <w:tcW w:w="418" w:type="dxa"/>
          </w:tcPr>
          <w:p w14:paraId="251299E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14:paraId="55A6482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การรายงานระบบอารักขาพืช </w:t>
            </w:r>
          </w:p>
          <w:p w14:paraId="672A937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67696A1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1. ระบบสถานการณ์การระบาดศัตรูพืช  ขอให้รายงานทุกสป. ก่อน 12.00 น.อย่างต่อเนื่องและสอดคล้องกับสถานการณ์ในพื้นที่เพื่อประโยชน์ในการนำข้อมูลไปใช้  จากนั้นนำข้อมูลจากการติดตามมาทำข่าวแจ้งเตือนเกษตรกรในพื้นที่ต่อไป </w:t>
            </w:r>
          </w:p>
          <w:p w14:paraId="5217F75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ปรับข้อมูลพื้นที่ยืนต้นตามช่วงระยะการเจริญเติบโตของพืช</w:t>
            </w:r>
          </w:p>
          <w:p w14:paraId="7C783ED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ระบบแปลงติดตามสถานการณ์การระบาดศัตรูพืช รายงานทุกสป. ต่อเนื่อง กรณี หากมีการเก็บเกี่ยวหรือประสบภัยให้พักแปลงในระบบ แต่สามารถพักแปลงได้ 2 สัปดาห์และควรมีการจัดตั้งแปลงใหม่หรือรายงานแปลงเดิมแต่ปลูกพืชชนิดใหม่ทดแทน เพื่อให้ข้อมูลการผลิตพืชและการติดตามมีอย่างต่อเนื่อง ตามเป้าหมายระดับอำเภอ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( 1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ตำบล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</w:t>
            </w:r>
            <w:proofErr w:type="spellStart"/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ศจช</w:t>
            </w:r>
            <w:proofErr w:type="spellEnd"/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1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แปลงพยากรณ์)</w:t>
            </w:r>
          </w:p>
          <w:p w14:paraId="2C0F721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การสำรวจติดตามการระบาดศัตรูและรายงานผ่านระบบรายงานอย่างสม่ำเสมอ อย่างน้อย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ครั้ง</w:t>
            </w:r>
          </w:p>
          <w:p w14:paraId="6799520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มีการรายงานการคาดการณ์สถานการณ์การระบาดศัตรูพืชในพื้นที่และแนวทางการป้องกันกำจัดศัตรูพืช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  <w:p w14:paraId="7FED60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มีการรายงานความหนาแน่นของศัตรูพืชหลักของพืชเศรษฐกิจและพื้นที่ระบาดของทั้งอำเภอ ตามแบบรายงานให้จังหวัดทราบทุกวันที่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ของทุกเดือน</w:t>
            </w:r>
          </w:p>
        </w:tc>
        <w:tc>
          <w:tcPr>
            <w:tcW w:w="2410" w:type="dxa"/>
          </w:tcPr>
          <w:p w14:paraId="50A8E0B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9C1806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0F67EAE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0AB609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3528A5FB" w14:textId="77777777" w:rsidTr="007205A0">
        <w:tc>
          <w:tcPr>
            <w:tcW w:w="418" w:type="dxa"/>
          </w:tcPr>
          <w:p w14:paraId="0F62E84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607518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072A550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7E0D58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6101122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01226B5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207D98A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0D568F5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4CC603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637907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F9659FD" w14:textId="77777777" w:rsidTr="007205A0">
        <w:tc>
          <w:tcPr>
            <w:tcW w:w="418" w:type="dxa"/>
          </w:tcPr>
          <w:p w14:paraId="73746D1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14:paraId="548AF70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โรคใบด่างมันสำปะหลัง</w:t>
            </w:r>
          </w:p>
        </w:tc>
        <w:tc>
          <w:tcPr>
            <w:tcW w:w="3373" w:type="dxa"/>
          </w:tcPr>
          <w:p w14:paraId="7234C8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1. ติดตามและเฝ้าระวังสถานการณ์การระบาดของโรคใบด่างในพื้นที่ โดยให้ติดตามสถานการณ์รายแปลง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ตั้งแต่ระยะปลูกจนถึงระยะเก็บเกี่ยว เพื่อป้องกันไม่ให้นำท่อนพันธุ์ที่เป็นโรค</w:t>
            </w:r>
          </w:p>
          <w:p w14:paraId="6DF501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รายงานข้อมูลสถานการณ์การระบาดผ่านระบบรายงานสถานการณ์ระบาดศัตรูพืชของพืชเศรษฐกิจหลัก (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http: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//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report-ppsf.doae.go.th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/) ภายในวันพุธก่อน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12.00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ทุกสัปดาห์ หากเกิดการระบาดเพิ่มขึ้น หรือ ลดลงให้ปรับข้อมูลให้เป็นไปตามสถานการณ์ปัจจุบัน</w:t>
            </w:r>
          </w:p>
          <w:p w14:paraId="6B3DAE9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3. ปรับข้อมูลพื้นที่ยืนต้นของต้นมันสำปะหลัง</w:t>
            </w:r>
          </w:p>
          <w:p w14:paraId="3860D06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4. </w:t>
            </w:r>
            <w:r w:rsidRPr="00570DE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คำนวณพื้นที่การระบาดตามแบบฟอร์มการคำนวณพื้นที่การระบาดโรคใบด่างมันสำปะหลังรายอำเภอ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ตามสูตรทาโร่ยามา</w:t>
            </w:r>
            <w:proofErr w:type="spellStart"/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เน่</w:t>
            </w:r>
            <w:proofErr w:type="spellEnd"/>
          </w:p>
          <w:p w14:paraId="75287DCC" w14:textId="77777777" w:rsidR="00570DE5" w:rsidRPr="00570DE5" w:rsidRDefault="00570DE5" w:rsidP="007205A0">
            <w:pPr>
              <w:pStyle w:val="a6"/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จัดเก็บข้อมูลพื้นที่การระบาดตามแบบฟอร์มรายงานข้อมูลการสำรวจพื้นที่โรคใบด่างมันสำปะหลัง</w:t>
            </w:r>
          </w:p>
          <w:p w14:paraId="2D6EEEA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6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 ประชาสัมพันธ์สร้างการรับรู้โรคใบด่างมันสำปะหลังอย่างต่อเนื่องตามคู่มือบริหารจัดการโรคใบด่างมันสำปะหลัง</w:t>
            </w:r>
          </w:p>
          <w:p w14:paraId="13C633BE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35BBC6E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7FCA85A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771E0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4FC8E19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8843EC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468D34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47DF7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5ACF384" w14:textId="77777777" w:rsidR="00570DE5" w:rsidRDefault="00570DE5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FADCE0" w14:textId="77777777" w:rsidTr="007205A0">
        <w:tc>
          <w:tcPr>
            <w:tcW w:w="418" w:type="dxa"/>
          </w:tcPr>
          <w:p w14:paraId="2607259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4" w:type="dxa"/>
          </w:tcPr>
          <w:p w14:paraId="7B38D94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สำรวจสถานการณ์ระบาดของหนอนหัวดำมะพร้าว</w:t>
            </w:r>
          </w:p>
          <w:p w14:paraId="4EF576E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</w:tcPr>
          <w:p w14:paraId="39E04A0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 ขอให้เร่งสำรวจข้อมูลสถานการณ์การระบาดของหนอนหัวดำมะพร้าว (สำรวจรายต้น) และรายงานผลการสำรวจตามแบบฟอร์ม (ระดับอำเภอ) พร้อมจัดส่งข้อมูลให้จังหวัดอุบลราชธานีทราบ ภายในวันจันทร์ที่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2568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และหากสำรวจข้อมูลสถานการณ์การระบาดของหนอนหัวดำมะพร้าวแล้วไม่พบการระบาด ขอให้แจ้งจังหวัดอุบลราชธานีทราบด้วย</w:t>
            </w:r>
          </w:p>
          <w:p w14:paraId="6C849F8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2. ในระหว่างดำเนินการสำรวจข้อมูล ขอให้สำนักงานเกษตรอำเภอ สร้างการรับรู้ ความเข้าใจ และเน้นย้ำเกษตรกรว่า ขั้นตอนการสำรวจข้อมูลสถานการณ์การระบาดของหนอนหัวดำมะพร้าวดังกล่าวนี้ เป็นการสำรวจเพื่อนำข้อมูลมาประกอบการเสนอขอรับการสนับสนุนงบประมาณในเบื้องต้นเท่านั้น ซึ่งระหว่างนี้สำนักงานเกษตรอำเภอ ต้องแนะนำให้เกษตรกรจัดการแปลงของตนเองอย่างต่อเนื่อง และหากประเมินแล้วพบว่าเกิดการระบาดอยู่ในระดับปานกลางถึงระดับรุนแรง ควรแนะนำให้เกษตรกรใช้สารเคมีป้องกันกำจัดศัตรูพืชตามคำแนะนำของกรมวิชาการเกษตร เพื่อตัดวงจรการรระบาดและควรบูรณาการแก้ไขปัญหาร่วมกับหน่วยงานในพื้นที่ โดยเฉพาะพื้นที่รกร้าง ซึ่งเป็นแหล่งสะสมของศัตรูมะพร้าว เพื่อให้สามารถป้องกัน ควบคุม และกำจัดหนอนหัวดำมะพร้าวได้อย่างทันท่วงที และสอดคล้องกับสถานการณ์การระบาดในพื้นที่</w:t>
            </w:r>
          </w:p>
          <w:p w14:paraId="36E98FC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93CCD7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CA3D6E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4773E7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4DA5500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346691B9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59A80141" w14:textId="77777777" w:rsidTr="007205A0">
        <w:tc>
          <w:tcPr>
            <w:tcW w:w="418" w:type="dxa"/>
          </w:tcPr>
          <w:p w14:paraId="5DF12D63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08671E3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6FFB384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A96D95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181CF1B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2970DC4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9BF8CD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748B40BD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1D3F7FA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28121B2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5BE89624" w14:textId="77777777" w:rsidTr="007205A0">
        <w:tc>
          <w:tcPr>
            <w:tcW w:w="418" w:type="dxa"/>
          </w:tcPr>
          <w:p w14:paraId="1D44F7E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554" w:type="dxa"/>
          </w:tcPr>
          <w:p w14:paraId="79E711DC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โครงการส่งเสริมการหยุดเผาในพื้นที่การเกษตร ปี 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</w:t>
            </w: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๘</w:t>
            </w:r>
          </w:p>
        </w:tc>
        <w:tc>
          <w:tcPr>
            <w:tcW w:w="3373" w:type="dxa"/>
          </w:tcPr>
          <w:p w14:paraId="30A526E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ประชาสัมพันธ์ประการศกระทรวงเกษตรและสหกรณ์ เมื่อวันที่ ๑๗ มกราคม ๒๕๖๘</w:t>
            </w:r>
          </w:p>
          <w:p w14:paraId="4AD30B45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เรื่อง มาตรการบริหารจัดการป้องกันและแก้ไข</w:t>
            </w:r>
            <w:proofErr w:type="spellStart"/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ปัญา</w:t>
            </w:r>
            <w:proofErr w:type="spellEnd"/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หาฝุ่นละอองขนาดเล็ก ไม่เกิน ๒.๕ ไมครอน (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PM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๒.๕) </w:t>
            </w:r>
          </w:p>
          <w:p w14:paraId="1D64203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๒ การดำเนินการตามตัวชี้วัด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รายละเอียดดังนี้</w:t>
            </w:r>
          </w:p>
          <w:p w14:paraId="2535E3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๑. จัดทำคลิปวีดีโอประชาสัมพันธ์ สร้างการรับรู้ ด้านการส่งเสริมการหยุดเผาในพื้นที่การเกษตร หรือการสร้างมูลค่าเพิ่มจากวัสดุเหลือใช้ทางการเกษตร และประชาสัมพันธ์ผ่านช่องทาง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You Tube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ความยาวไม่ตำกว่า ๓ นาที จำนวน ๑ คลิป โดยองค์ประกอบของข้อมูล ดังนี้ </w:t>
            </w:r>
          </w:p>
          <w:p w14:paraId="1F77FEE2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๑ ข้อมูลปริมาณผลผลิตพืชและวัสดุเหลือใช้ทางการเกษตรในพื้นที่อำเภอ</w:t>
            </w:r>
          </w:p>
          <w:p w14:paraId="5979F0C1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๒ ผลกระทบจากการเผาในพื้นที่การเกษตร</w:t>
            </w:r>
          </w:p>
          <w:p w14:paraId="3615EEF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๓ แนวทางการทำกรเกษตรปลอดการเผาในพื้นที่การเกษตร</w:t>
            </w:r>
          </w:p>
          <w:p w14:paraId="027E0F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๔ การสร้างมูลค่าเพิ่มจากวัสดุเหลือใช้ทางการเกษตร</w:t>
            </w:r>
          </w:p>
          <w:p w14:paraId="391F559F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๕ ข้อมูลอื่นๆที่เกี่ยวข้อง </w:t>
            </w:r>
          </w:p>
          <w:p w14:paraId="02248684" w14:textId="77777777" w:rsid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มีการรณรงค์สร้างการรับรู้ ประชาสัมพันธ์ ด้านการส่งเสริมการหยุดเผาในพื้นที่การเกษตร การสร้างมูลค่าเพิ่มจากวัสดุเหลือใช้ทางการ เกษตร อย่างน้อยสัปดาห์ละ ๑ ครั้ง และไม่น้อยกว่า รวม ๑๒ ครั้ง ในระหว่างเดือน ธันวาคม 256๗ - มีนาคม 256๘</w:t>
            </w:r>
          </w:p>
          <w:p w14:paraId="388C9EA0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  <w:p w14:paraId="4E49209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lastRenderedPageBreak/>
              <w:t>๓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มีผลิตภัณฑ์จากการสร้างมูลค่าเพิ่มจากวัสดุเหลือใช้ทางการเกษตรของเกษตรกรในอำเภอ อาทิเช่น </w:t>
            </w:r>
          </w:p>
          <w:p w14:paraId="667401E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(1) กิจกรรมไถกลบตอซังฟางข้าว หรือเศษซากพืช</w:t>
            </w:r>
          </w:p>
          <w:p w14:paraId="0B799226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(2) กิจกรรมอัดก้อนตอซังฟางข้าว ใบอ้อย หรือเศษซากพืช</w:t>
            </w:r>
          </w:p>
          <w:p w14:paraId="51E87B1E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(3) กิจกรรมทำปุ๋ยและวัสดุปลูกจากวัสดุเหลือใช้ทางการเกษตร</w:t>
            </w:r>
          </w:p>
          <w:p w14:paraId="5EC81A65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(4) กิจกรรมแปรรูปอาหารสัตว์</w:t>
            </w:r>
          </w:p>
          <w:p w14:paraId="3DA96F21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(5) กิจกรรมผลิตพลังงานทดแทน เช่น เชื้อเพลิงอัดแท่ง</w:t>
            </w:r>
          </w:p>
          <w:p w14:paraId="2819280C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(6) กิจกรรมรวบรวมเศษวัสดุเหลือใช้ทางการเกษตรส่งโรงไฟฟ้าชีวมวล</w:t>
            </w:r>
          </w:p>
          <w:p w14:paraId="68220CC7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(7) กิจกรรมการเพาะเห็ด</w:t>
            </w:r>
          </w:p>
          <w:p w14:paraId="7D5125E0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 xml:space="preserve">8) </w:t>
            </w: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กิจกรรมแปรรูปเพิ่มมูลค่า เช่น ผลิตเฟอร์นิเจอร์ กระถางต้นไม้</w:t>
            </w:r>
          </w:p>
          <w:p w14:paraId="2D26FEAF" w14:textId="77777777" w:rsidR="00570DE5" w:rsidRPr="00570DE5" w:rsidRDefault="00570DE5" w:rsidP="007205A0">
            <w:pPr>
              <w:jc w:val="thaiDistribute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</w:rPr>
              <w:t>(9) หรือ กิจกรรมอื่น ๆ ที่เกี่ยวข้องกับการบริหารจัดการเศษวัสดุเหลือใช้ทางการเกษตร เพื่อทดแทนการเผา เป็นต้น</w:t>
            </w:r>
          </w:p>
          <w:p w14:paraId="4C05403D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มีการรายงานผลการการปฏิบัติงานการป้องกันและเฝ้าระวังการเผาเศษซากพืชฯ ตามแบบฟอร์มที่กำหนด ทุกสัปดาห์ จำนวน 1๒ ครั้ง ในระหว่างเดือน ธันวาคม 256๗ - เดือนมีนาคม 256๘ </w:t>
            </w:r>
          </w:p>
          <w:p w14:paraId="007E34A3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๕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ลดจุดความร้อนในพื้นที่การเกษตร ระหว่างวันที่ ๑ มกราคม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๑๐ มีนาคม ๒๕๖๘ โดยระบบดาวเทียม </w:t>
            </w:r>
            <w:r w:rsidRPr="00570DE5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VIIRS</w:t>
            </w:r>
          </w:p>
          <w:p w14:paraId="042F95BB" w14:textId="77777777" w:rsid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  <w:p w14:paraId="04B607D7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565786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76D153C0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786D1C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6A29AD4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4D4C2C4" w14:textId="77777777" w:rsid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502A186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15025F11" w14:textId="77777777" w:rsidTr="007205A0">
        <w:tc>
          <w:tcPr>
            <w:tcW w:w="418" w:type="dxa"/>
          </w:tcPr>
          <w:p w14:paraId="71408A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541FA3DB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5CDDF414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49E9963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21343B2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6BCE4771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397B90D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4EA3236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393088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1ABB0D8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33CA8915" w14:textId="77777777" w:rsidTr="007205A0">
        <w:tc>
          <w:tcPr>
            <w:tcW w:w="418" w:type="dxa"/>
          </w:tcPr>
          <w:p w14:paraId="75AC52E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554" w:type="dxa"/>
          </w:tcPr>
          <w:p w14:paraId="6EF67BC7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  <w:t>โครงการส่งเสริมเศรษฐกิจพอเพียงในชุมชน ๕ ระยะ ประจำปี ๒๕๖๗</w:t>
            </w:r>
          </w:p>
        </w:tc>
        <w:tc>
          <w:tcPr>
            <w:tcW w:w="3373" w:type="dxa"/>
          </w:tcPr>
          <w:p w14:paraId="00F7834C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รายงานผลการประชุมประจำเดือนของกลุ่ม </w:t>
            </w:r>
          </w:p>
          <w:p w14:paraId="3274B3C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-ผลของการดำเนินงานโครงการของกลุ่มฯ</w:t>
            </w:r>
          </w:p>
          <w:p w14:paraId="4221C9D6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-กิจกรรมที่กลุ่มฯ ได้รับจากหน่วยงานภาคี</w:t>
            </w:r>
          </w:p>
          <w:p w14:paraId="05FFDA05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-แนวทางที่จะพัฒนากลุ่มฯต่อไปในอนาคต</w:t>
            </w:r>
          </w:p>
          <w:p w14:paraId="0C71DD6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548F557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7AF8DD9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85B26D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BEE7069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55B1F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78B9C808" w14:textId="77777777" w:rsidTr="007205A0">
        <w:tc>
          <w:tcPr>
            <w:tcW w:w="418" w:type="dxa"/>
          </w:tcPr>
          <w:p w14:paraId="7BF9B242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554" w:type="dxa"/>
          </w:tcPr>
          <w:p w14:paraId="353880B1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ศพก. (การพัฒนาศูนย์เครือข่าย) ศูนย์จัดการดินปุ๋ยชุมชน (</w:t>
            </w:r>
            <w:proofErr w:type="spellStart"/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ศดปช</w:t>
            </w:r>
            <w:proofErr w:type="spellEnd"/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.) ปี ๒๕๖๗</w:t>
            </w:r>
          </w:p>
          <w:p w14:paraId="53ADE3BC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106908B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03E3F7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5BA9C60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  <w:p w14:paraId="1B1F29C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159371D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๑.การเตรียมความพร้อมการจัดทำแปลงเรียนรู้ ของ</w:t>
            </w:r>
            <w:proofErr w:type="spellStart"/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ศดปช</w:t>
            </w:r>
            <w:proofErr w:type="spellEnd"/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.ประจำปีงบประมาณ ๒๕๖๗</w:t>
            </w:r>
          </w:p>
          <w:p w14:paraId="5483332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การดำเนินงาน ๕ ขั้นตอน ดังนี้ </w:t>
            </w:r>
          </w:p>
          <w:p w14:paraId="484F18AB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1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. </w:t>
            </w:r>
            <w:proofErr w:type="gramStart"/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ดำเนินการคัดเลือกสมาชิก</w:t>
            </w:r>
            <w:proofErr w:type="spellStart"/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ศดปช</w:t>
            </w:r>
            <w:proofErr w:type="spellEnd"/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>.ที่จะดำเนินการจัดทำแปลงเรียนรู้</w:t>
            </w:r>
            <w:proofErr w:type="gramEnd"/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 (บุคคลเดียวกัน) โดยสามารถจัดเก็บข้อมูลตลอดฤดูกาลผลิตและเป็นวิทยากรบรรยายได้</w:t>
            </w:r>
          </w:p>
          <w:p w14:paraId="1D72315D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eastAsia="+mn-ea" w:hAnsi="TH SarabunIT๙" w:cs="TH SarabunIT๙"/>
                <w:color w:val="000000"/>
                <w:kern w:val="24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2.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อำเภอดำเนินการสนับสนุนแม่ปุ๋ยเคมีและปัจจัยที่เกี่ยวข้องกับการดำเนินการจัดทำแปลงเรียนรู้ให้กับเจ้าของแปลงเรียนรู้</w:t>
            </w:r>
          </w:p>
          <w:p w14:paraId="3067C2D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3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. อำเภอทำความเข้าใจวิธีการดำเนินงานแปลงเรียนรู้กับเจ้าของแปลงให้ชัดเจน (การใช้ปุ๋ยตามคำแนะนำและระยะเวลาการร่วมจัดเก็บข้อมูลตามชนิดพืช </w:t>
            </w:r>
            <w:proofErr w:type="gramStart"/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ข้อเสนอแนะ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:</w:t>
            </w:r>
            <w:proofErr w:type="gramEnd"/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 xml:space="preserve"> จนท. สร้างแผนปฏิบัติงาน (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</w:rPr>
              <w:t>Action Plan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cs/>
              </w:rPr>
              <w:t>) ไว้ล่วงหน้าและร่วมปรับแผนปฏิบัติงาน ให้สอดคล้องกับเจ้าของแปลง</w:t>
            </w:r>
          </w:p>
          <w:p w14:paraId="66FD8BAF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9BDDD42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5AA4944" w14:textId="77777777" w:rsid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</w:p>
          <w:p w14:paraId="40DC7D13" w14:textId="77777777" w:rsidR="00570DE5" w:rsidRPr="00570DE5" w:rsidRDefault="00570DE5" w:rsidP="007205A0">
            <w:pPr>
              <w:pStyle w:val="aa"/>
              <w:spacing w:before="0" w:beforeAutospacing="0" w:after="0" w:afterAutospacing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5B715E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BCFE3C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1625795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24C6C67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A3BC934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p w14:paraId="32A291C1" w14:textId="77777777" w:rsidR="00570DE5" w:rsidRPr="00570DE5" w:rsidRDefault="00570DE5" w:rsidP="00570DE5">
      <w:pPr>
        <w:rPr>
          <w:rFonts w:ascii="TH SarabunIT๙" w:hAnsi="TH SarabunIT๙" w:cs="TH SarabunIT๙"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18"/>
        <w:gridCol w:w="2554"/>
        <w:gridCol w:w="3373"/>
        <w:gridCol w:w="2410"/>
        <w:gridCol w:w="1559"/>
        <w:gridCol w:w="1418"/>
        <w:gridCol w:w="2297"/>
      </w:tblGrid>
      <w:tr w:rsidR="00570DE5" w:rsidRPr="00570DE5" w14:paraId="251FA702" w14:textId="77777777" w:rsidTr="007205A0">
        <w:tc>
          <w:tcPr>
            <w:tcW w:w="418" w:type="dxa"/>
          </w:tcPr>
          <w:p w14:paraId="21BE65FE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554" w:type="dxa"/>
          </w:tcPr>
          <w:p w14:paraId="205B82B0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1.เรื่อง/งาน/กิจกรรม/โครงการที่สำคัญ </w:t>
            </w:r>
          </w:p>
        </w:tc>
        <w:tc>
          <w:tcPr>
            <w:tcW w:w="3373" w:type="dxa"/>
          </w:tcPr>
          <w:p w14:paraId="71B1635D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2.ประเด็นนิเทศงาน</w:t>
            </w:r>
          </w:p>
        </w:tc>
        <w:tc>
          <w:tcPr>
            <w:tcW w:w="2410" w:type="dxa"/>
          </w:tcPr>
          <w:p w14:paraId="3D3DE74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3.ความก้าวหน้า/ผลการดำเนินการ</w:t>
            </w:r>
          </w:p>
        </w:tc>
        <w:tc>
          <w:tcPr>
            <w:tcW w:w="1559" w:type="dxa"/>
          </w:tcPr>
          <w:p w14:paraId="0ADEC925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4.ปัญหาอุปสรรค</w:t>
            </w:r>
          </w:p>
          <w:p w14:paraId="1FD739F4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1ED7113F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5.ข้อเสนอแนะ</w:t>
            </w:r>
          </w:p>
          <w:p w14:paraId="3BBD5BEE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(ถ้ามี)</w:t>
            </w:r>
          </w:p>
        </w:tc>
        <w:tc>
          <w:tcPr>
            <w:tcW w:w="2297" w:type="dxa"/>
          </w:tcPr>
          <w:p w14:paraId="6A7C7C3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หมายเหตุ </w:t>
            </w:r>
          </w:p>
          <w:p w14:paraId="44B66A7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(คำอธิบาย)</w:t>
            </w:r>
          </w:p>
        </w:tc>
      </w:tr>
      <w:tr w:rsidR="00570DE5" w:rsidRPr="00570DE5" w14:paraId="4F9A8BF1" w14:textId="77777777" w:rsidTr="007205A0">
        <w:tc>
          <w:tcPr>
            <w:tcW w:w="418" w:type="dxa"/>
          </w:tcPr>
          <w:p w14:paraId="4A56C5A7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7DE96DE8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7F2A601A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</w:rPr>
              <w:t>4.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  <w:t xml:space="preserve"> จนท.ร่วมจัดเก็บและวิเคราะห์ข้อมูลตามระยะเวลาที่กำหนด พร้อมกับเจ้าของแปลงเรียนรู้ บันทึกผลในแบบรายงาน แสดงความแตกต่างระหว่างแปลงเรียนรู้กับแปลงที่ใช้เปรียบเทียบหรือแปลงตามวิถีเกษตรกรให้เจ้าของแปลงเห็นผลเชิงประจักษ์ ดำเนินการร่วมกับเจ้าของแปลงตลอดฤดูกาลผลิต</w:t>
            </w:r>
          </w:p>
          <w:p w14:paraId="3D8C5094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5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. สิ้นสุดฤดูกาลผลิต จนท.และเจ้าของแปลงเรียนรู้ร่วมกันวิเคราะห์และสรุปผลที่เกิดขึ้นจริง โดยจัดทำในรูปแบบ 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</w:rPr>
              <w:t>info Graphic</w:t>
            </w:r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 xml:space="preserve"> </w:t>
            </w:r>
            <w:proofErr w:type="gramStart"/>
            <w:r w:rsidRPr="00570DE5">
              <w:rPr>
                <w:rFonts w:ascii="TH SarabunIT๙" w:eastAsia="+mn-ea" w:hAnsi="TH SarabunIT๙" w:cs="TH SarabunIT๙"/>
                <w:color w:val="000000"/>
                <w:kern w:val="32"/>
                <w:sz w:val="28"/>
                <w:szCs w:val="28"/>
                <w:cs/>
              </w:rPr>
              <w:t>เพื่อนำเสนอและประชุมชี้แจงให้สมาชิกทราบพร้อมส่งข้อมูลให้สนง.เกษตรจังหวัดทราบ</w:t>
            </w:r>
            <w:proofErr w:type="gramEnd"/>
          </w:p>
          <w:p w14:paraId="40DDEC9D" w14:textId="77777777" w:rsid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17B5CB58" w14:textId="77777777" w:rsidR="00570DE5" w:rsidRPr="00570DE5" w:rsidRDefault="00570DE5" w:rsidP="007205A0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3446B93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83C99C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7E40124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10CB578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70DE5" w:rsidRPr="00570DE5" w14:paraId="45B95B6D" w14:textId="77777777" w:rsidTr="007205A0">
        <w:tc>
          <w:tcPr>
            <w:tcW w:w="418" w:type="dxa"/>
          </w:tcPr>
          <w:p w14:paraId="76F7841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54" w:type="dxa"/>
          </w:tcPr>
          <w:p w14:paraId="1093B456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73" w:type="dxa"/>
          </w:tcPr>
          <w:p w14:paraId="0D7A0776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๒.การแปลงค่า การส่งเสริมการผลิตและใช้ปุ๋ยอินทรีย์และวัสดุอินทรีย์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ในพื้นที่ โดยรายงานเป็นธาตุ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 xml:space="preserve">N P K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ที่ผลิตได้ (ยอดสะสม)</w:t>
            </w:r>
          </w:p>
          <w:p w14:paraId="1D7CE088" w14:textId="77777777" w:rsidR="00570DE5" w:rsidRPr="00570DE5" w:rsidRDefault="00570DE5" w:rsidP="007205A0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๒.๑ เปลี่ยนเป็นปริมาณธาตุอาหารที่ผลิตได้ </w:t>
            </w:r>
          </w:p>
          <w:p w14:paraId="5ABE90C1" w14:textId="77777777" w:rsidR="00570DE5" w:rsidRPr="00570DE5" w:rsidRDefault="00570DE5" w:rsidP="007205A0">
            <w:pPr>
              <w:rPr>
                <w:rFonts w:ascii="TH SarabunIT๙" w:eastAsia="+mn-ea" w:hAnsi="TH SarabunIT๙" w:cs="TH SarabunIT๙"/>
                <w:color w:val="000000"/>
                <w:kern w:val="24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๒.๒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มูลค่าการผลิตปุ๋ยอินทรีย์ เทียบกับราคาปุ๋ยเคมี</w:t>
            </w:r>
            <w:r w:rsidRPr="00570DE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0DE5">
              <w:rPr>
                <w:rFonts w:ascii="TH SarabunIT๙" w:hAnsi="TH SarabunIT๙" w:cs="TH SarabunIT๙"/>
                <w:sz w:val="28"/>
                <w:szCs w:val="28"/>
                <w:cs/>
              </w:rPr>
              <w:t>ณ ปัจจุบัน</w:t>
            </w:r>
          </w:p>
        </w:tc>
        <w:tc>
          <w:tcPr>
            <w:tcW w:w="2410" w:type="dxa"/>
          </w:tcPr>
          <w:p w14:paraId="5BC423AA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0E990BA6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0609F72" w14:textId="77777777" w:rsidR="00570DE5" w:rsidRPr="00570DE5" w:rsidRDefault="00570DE5" w:rsidP="007205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297" w:type="dxa"/>
          </w:tcPr>
          <w:p w14:paraId="35D19E79" w14:textId="77777777" w:rsidR="00570DE5" w:rsidRPr="00570DE5" w:rsidRDefault="00570DE5" w:rsidP="007205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ใช้สูตรคำนวณ แปลงค่าธาตุ </w:t>
            </w:r>
            <w:r w:rsidRPr="00570DE5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 P K</w:t>
            </w:r>
          </w:p>
        </w:tc>
      </w:tr>
    </w:tbl>
    <w:p w14:paraId="72F54BC5" w14:textId="77777777" w:rsidR="00570DE5" w:rsidRPr="00570DE5" w:rsidRDefault="00570DE5" w:rsidP="00570DE5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3ADB5E3B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517D911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108E4CE4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3E2874E9" w14:textId="77777777" w:rsidR="00D131ED" w:rsidRPr="00570DE5" w:rsidRDefault="00D131ED" w:rsidP="00D131ED">
      <w:pPr>
        <w:rPr>
          <w:rFonts w:ascii="TH SarabunIT๙" w:hAnsi="TH SarabunIT๙" w:cs="TH SarabunIT๙"/>
          <w:sz w:val="28"/>
          <w:szCs w:val="28"/>
        </w:rPr>
      </w:pPr>
    </w:p>
    <w:p w14:paraId="6BBE2202" w14:textId="77777777" w:rsidR="00D131ED" w:rsidRPr="00570DE5" w:rsidRDefault="00D131ED" w:rsidP="00D131ED">
      <w:pPr>
        <w:pStyle w:val="a6"/>
        <w:rPr>
          <w:rFonts w:ascii="TH SarabunIT๙" w:hAnsi="TH SarabunIT๙" w:cs="TH SarabunIT๙"/>
          <w:b/>
          <w:bCs/>
          <w:sz w:val="28"/>
          <w:szCs w:val="28"/>
        </w:rPr>
      </w:pPr>
    </w:p>
    <w:p w14:paraId="4886BEF0" w14:textId="0BE66C98" w:rsidR="002675B8" w:rsidRPr="00570DE5" w:rsidRDefault="00B6483E" w:rsidP="002F0E70">
      <w:pPr>
        <w:tabs>
          <w:tab w:val="left" w:pos="6840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570DE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sectPr w:rsidR="002675B8" w:rsidRPr="00570DE5" w:rsidSect="00995696">
      <w:headerReference w:type="default" r:id="rId6"/>
      <w:pgSz w:w="16838" w:h="11906" w:orient="landscape"/>
      <w:pgMar w:top="568" w:right="1440" w:bottom="142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D9A1" w14:textId="77777777" w:rsidR="009B6A25" w:rsidRDefault="009B6A25" w:rsidP="001E5EA8">
      <w:r>
        <w:separator/>
      </w:r>
    </w:p>
  </w:endnote>
  <w:endnote w:type="continuationSeparator" w:id="0">
    <w:p w14:paraId="372B9C39" w14:textId="77777777" w:rsidR="009B6A25" w:rsidRDefault="009B6A25" w:rsidP="001E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E6CE1" w14:textId="77777777" w:rsidR="009B6A25" w:rsidRDefault="009B6A25" w:rsidP="001E5EA8">
      <w:r>
        <w:separator/>
      </w:r>
    </w:p>
  </w:footnote>
  <w:footnote w:type="continuationSeparator" w:id="0">
    <w:p w14:paraId="163E5332" w14:textId="77777777" w:rsidR="009B6A25" w:rsidRDefault="009B6A25" w:rsidP="001E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color w:val="7F7F7F" w:themeColor="background1" w:themeShade="7F"/>
        <w:spacing w:val="60"/>
        <w:lang w:val="th-TH"/>
      </w:rPr>
      <w:id w:val="-8060249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6AF3D8E5" w14:textId="24932F3D" w:rsidR="001E5EA8" w:rsidRPr="001E5EA8" w:rsidRDefault="001E5EA8">
        <w:pPr>
          <w:pStyle w:val="ab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</w:rPr>
        </w:pPr>
        <w:r w:rsidRPr="001E5EA8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 w:rsidRPr="001E5EA8">
          <w:rPr>
            <w:rFonts w:ascii="TH SarabunIT๙" w:hAnsi="TH SarabunIT๙" w:cs="TH SarabunIT๙"/>
            <w:szCs w:val="32"/>
            <w:cs/>
            <w:lang w:val="th-TH"/>
          </w:rPr>
          <w:t xml:space="preserve"> | </w:t>
        </w:r>
        <w:r w:rsidRPr="001E5EA8">
          <w:rPr>
            <w:rFonts w:ascii="TH SarabunIT๙" w:hAnsi="TH SarabunIT๙" w:cs="TH SarabunIT๙"/>
          </w:rPr>
          <w:fldChar w:fldCharType="begin"/>
        </w:r>
        <w:r w:rsidRPr="001E5EA8">
          <w:rPr>
            <w:rFonts w:ascii="TH SarabunIT๙" w:hAnsi="TH SarabunIT๙" w:cs="TH SarabunIT๙"/>
          </w:rPr>
          <w:instrText>PAGE   \* MERGEFORMAT</w:instrText>
        </w:r>
        <w:r w:rsidRPr="001E5EA8">
          <w:rPr>
            <w:rFonts w:ascii="TH SarabunIT๙" w:hAnsi="TH SarabunIT๙" w:cs="TH SarabunIT๙"/>
          </w:rPr>
          <w:fldChar w:fldCharType="separate"/>
        </w:r>
        <w:r w:rsidR="00C74A3E" w:rsidRPr="00C74A3E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12</w:t>
        </w:r>
        <w:r w:rsidRPr="001E5EA8">
          <w:rPr>
            <w:rFonts w:ascii="TH SarabunIT๙" w:hAnsi="TH SarabunIT๙" w:cs="TH SarabunIT๙"/>
            <w:b/>
            <w:bCs/>
          </w:rPr>
          <w:fldChar w:fldCharType="end"/>
        </w:r>
      </w:p>
    </w:sdtContent>
  </w:sdt>
  <w:p w14:paraId="380FD0D0" w14:textId="77777777" w:rsidR="001E5EA8" w:rsidRDefault="001E5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10"/>
    <w:rsid w:val="00037A1C"/>
    <w:rsid w:val="00045E36"/>
    <w:rsid w:val="000B1797"/>
    <w:rsid w:val="000C1F4C"/>
    <w:rsid w:val="0010345C"/>
    <w:rsid w:val="00107302"/>
    <w:rsid w:val="00110E50"/>
    <w:rsid w:val="00110FAA"/>
    <w:rsid w:val="0013612B"/>
    <w:rsid w:val="001439A7"/>
    <w:rsid w:val="0015165F"/>
    <w:rsid w:val="001516A9"/>
    <w:rsid w:val="001532ED"/>
    <w:rsid w:val="00195FF8"/>
    <w:rsid w:val="001A661A"/>
    <w:rsid w:val="001B06EB"/>
    <w:rsid w:val="001B3F7B"/>
    <w:rsid w:val="001C665D"/>
    <w:rsid w:val="001E5EA8"/>
    <w:rsid w:val="002269EB"/>
    <w:rsid w:val="002466F2"/>
    <w:rsid w:val="00260965"/>
    <w:rsid w:val="002675B8"/>
    <w:rsid w:val="00277119"/>
    <w:rsid w:val="00281926"/>
    <w:rsid w:val="00287EBC"/>
    <w:rsid w:val="002A026D"/>
    <w:rsid w:val="002B2030"/>
    <w:rsid w:val="002B49CA"/>
    <w:rsid w:val="002E0466"/>
    <w:rsid w:val="002E328F"/>
    <w:rsid w:val="002E47DE"/>
    <w:rsid w:val="002F0E70"/>
    <w:rsid w:val="002F0E79"/>
    <w:rsid w:val="00356E30"/>
    <w:rsid w:val="00370410"/>
    <w:rsid w:val="00370A5B"/>
    <w:rsid w:val="003759CD"/>
    <w:rsid w:val="0038359C"/>
    <w:rsid w:val="00383A71"/>
    <w:rsid w:val="00383E3D"/>
    <w:rsid w:val="00384E11"/>
    <w:rsid w:val="003B3BB2"/>
    <w:rsid w:val="003F1B35"/>
    <w:rsid w:val="004076D7"/>
    <w:rsid w:val="00410F1B"/>
    <w:rsid w:val="004131FB"/>
    <w:rsid w:val="00472E5F"/>
    <w:rsid w:val="00475F23"/>
    <w:rsid w:val="004816CE"/>
    <w:rsid w:val="00483A8B"/>
    <w:rsid w:val="00492518"/>
    <w:rsid w:val="00517DF3"/>
    <w:rsid w:val="005201AC"/>
    <w:rsid w:val="00541BBE"/>
    <w:rsid w:val="00570DE5"/>
    <w:rsid w:val="00576B68"/>
    <w:rsid w:val="0058536E"/>
    <w:rsid w:val="005A2983"/>
    <w:rsid w:val="005A4489"/>
    <w:rsid w:val="005C6ACD"/>
    <w:rsid w:val="005D0D48"/>
    <w:rsid w:val="005D13E4"/>
    <w:rsid w:val="005F29A4"/>
    <w:rsid w:val="005F6E88"/>
    <w:rsid w:val="00600FA1"/>
    <w:rsid w:val="006327E7"/>
    <w:rsid w:val="00657419"/>
    <w:rsid w:val="006A78F3"/>
    <w:rsid w:val="006B2DCE"/>
    <w:rsid w:val="006C6E6D"/>
    <w:rsid w:val="007229FD"/>
    <w:rsid w:val="00727393"/>
    <w:rsid w:val="00735012"/>
    <w:rsid w:val="00741D7D"/>
    <w:rsid w:val="00746B9E"/>
    <w:rsid w:val="007566A8"/>
    <w:rsid w:val="0076600C"/>
    <w:rsid w:val="007C65BF"/>
    <w:rsid w:val="00805D39"/>
    <w:rsid w:val="008141DC"/>
    <w:rsid w:val="0082422F"/>
    <w:rsid w:val="00834C51"/>
    <w:rsid w:val="00870389"/>
    <w:rsid w:val="00876E44"/>
    <w:rsid w:val="008821DB"/>
    <w:rsid w:val="00883A11"/>
    <w:rsid w:val="008A71D6"/>
    <w:rsid w:val="008B3A4E"/>
    <w:rsid w:val="008E06A5"/>
    <w:rsid w:val="008E1360"/>
    <w:rsid w:val="008E4098"/>
    <w:rsid w:val="008E4751"/>
    <w:rsid w:val="008F2297"/>
    <w:rsid w:val="0091758F"/>
    <w:rsid w:val="009253B2"/>
    <w:rsid w:val="00926A20"/>
    <w:rsid w:val="0093213F"/>
    <w:rsid w:val="00963B88"/>
    <w:rsid w:val="00973B2B"/>
    <w:rsid w:val="00991710"/>
    <w:rsid w:val="009925DE"/>
    <w:rsid w:val="00995696"/>
    <w:rsid w:val="009A3787"/>
    <w:rsid w:val="009B6A25"/>
    <w:rsid w:val="009D1A9E"/>
    <w:rsid w:val="009E44E8"/>
    <w:rsid w:val="00A04DDB"/>
    <w:rsid w:val="00A2651A"/>
    <w:rsid w:val="00A26A42"/>
    <w:rsid w:val="00A34929"/>
    <w:rsid w:val="00A45FDE"/>
    <w:rsid w:val="00A6610D"/>
    <w:rsid w:val="00AC3DBA"/>
    <w:rsid w:val="00AE696E"/>
    <w:rsid w:val="00AF653C"/>
    <w:rsid w:val="00B026BE"/>
    <w:rsid w:val="00B23E3C"/>
    <w:rsid w:val="00B472B8"/>
    <w:rsid w:val="00B6483E"/>
    <w:rsid w:val="00B8124A"/>
    <w:rsid w:val="00B876C9"/>
    <w:rsid w:val="00BA5487"/>
    <w:rsid w:val="00BC5C6E"/>
    <w:rsid w:val="00BD015C"/>
    <w:rsid w:val="00BD7DE6"/>
    <w:rsid w:val="00BE3035"/>
    <w:rsid w:val="00BF28DF"/>
    <w:rsid w:val="00C3606B"/>
    <w:rsid w:val="00C42731"/>
    <w:rsid w:val="00C739FE"/>
    <w:rsid w:val="00C74A3E"/>
    <w:rsid w:val="00CA6C37"/>
    <w:rsid w:val="00CA6F68"/>
    <w:rsid w:val="00CD0B9B"/>
    <w:rsid w:val="00CD4ADC"/>
    <w:rsid w:val="00CD5198"/>
    <w:rsid w:val="00CD75F7"/>
    <w:rsid w:val="00CE1BBB"/>
    <w:rsid w:val="00CE2465"/>
    <w:rsid w:val="00CE4AC1"/>
    <w:rsid w:val="00D131ED"/>
    <w:rsid w:val="00D46E4A"/>
    <w:rsid w:val="00D57996"/>
    <w:rsid w:val="00D70C67"/>
    <w:rsid w:val="00D76D53"/>
    <w:rsid w:val="00DA6246"/>
    <w:rsid w:val="00DB6F11"/>
    <w:rsid w:val="00DE5858"/>
    <w:rsid w:val="00DF31BB"/>
    <w:rsid w:val="00DF40EE"/>
    <w:rsid w:val="00DF4FB6"/>
    <w:rsid w:val="00E2090C"/>
    <w:rsid w:val="00E23A30"/>
    <w:rsid w:val="00E27B87"/>
    <w:rsid w:val="00E430C6"/>
    <w:rsid w:val="00E62F12"/>
    <w:rsid w:val="00E639B1"/>
    <w:rsid w:val="00E65EDB"/>
    <w:rsid w:val="00E837A1"/>
    <w:rsid w:val="00E87168"/>
    <w:rsid w:val="00EA7621"/>
    <w:rsid w:val="00EC37A6"/>
    <w:rsid w:val="00EE41EF"/>
    <w:rsid w:val="00F0526E"/>
    <w:rsid w:val="00F224CF"/>
    <w:rsid w:val="00F33F2F"/>
    <w:rsid w:val="00F35B1F"/>
    <w:rsid w:val="00F61E1E"/>
    <w:rsid w:val="00F76DAD"/>
    <w:rsid w:val="00F957FA"/>
    <w:rsid w:val="00FA1E87"/>
    <w:rsid w:val="00FA70B9"/>
    <w:rsid w:val="00FB309F"/>
    <w:rsid w:val="00FC41A0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DA6"/>
  <w15:docId w15:val="{DBE017E3-0E79-4BF3-A68F-4C509B7B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9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71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A7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A71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CE1BBB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3"/>
    <w:uiPriority w:val="39"/>
    <w:rsid w:val="0083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BBE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541BBE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4131F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F28DF"/>
    <w:pPr>
      <w:ind w:left="720"/>
      <w:contextualSpacing/>
    </w:pPr>
    <w:rPr>
      <w:rFonts w:cs="Angsana New"/>
      <w:szCs w:val="40"/>
    </w:rPr>
  </w:style>
  <w:style w:type="character" w:customStyle="1" w:styleId="a7">
    <w:name w:val="ไม่มีการเว้นระยะห่าง อักขระ"/>
    <w:link w:val="a6"/>
    <w:uiPriority w:val="1"/>
    <w:qFormat/>
    <w:locked/>
    <w:rsid w:val="00AF653C"/>
    <w:rPr>
      <w:rFonts w:ascii="Angsana New" w:eastAsia="Times New Roman" w:hAnsi="Angsana New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D131ED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1E5EA8"/>
    <w:rPr>
      <w:rFonts w:ascii="Angsana New" w:eastAsia="Times New Roman" w:hAnsi="Angsana New" w:cs="Angsana New"/>
      <w:sz w:val="32"/>
      <w:szCs w:val="40"/>
    </w:rPr>
  </w:style>
  <w:style w:type="paragraph" w:styleId="ad">
    <w:name w:val="footer"/>
    <w:basedOn w:val="a"/>
    <w:link w:val="ae"/>
    <w:uiPriority w:val="99"/>
    <w:unhideWhenUsed/>
    <w:rsid w:val="001E5EA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1E5EA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DOAE-0349-2564</cp:lastModifiedBy>
  <cp:revision>8</cp:revision>
  <cp:lastPrinted>2025-02-11T08:33:00Z</cp:lastPrinted>
  <dcterms:created xsi:type="dcterms:W3CDTF">2025-02-11T02:57:00Z</dcterms:created>
  <dcterms:modified xsi:type="dcterms:W3CDTF">2025-02-25T09:29:00Z</dcterms:modified>
</cp:coreProperties>
</file>